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6263" w14:textId="77777777" w:rsidR="0044206F" w:rsidRPr="00B034AC" w:rsidRDefault="00877929" w:rsidP="007343D2">
      <w:pPr>
        <w:jc w:val="both"/>
        <w:rPr>
          <w:b/>
        </w:rPr>
      </w:pPr>
      <w:bookmarkStart w:id="0" w:name="_GoBack"/>
      <w:bookmarkEnd w:id="0"/>
      <w:r w:rsidRPr="00B034AC">
        <w:rPr>
          <w:b/>
        </w:rPr>
        <w:t>NOTA SOBRES LAS POSIBLES ACCIONES LEGALES A INTERPONER CONTRA LA ADM</w:t>
      </w:r>
      <w:r w:rsidR="00220361">
        <w:rPr>
          <w:b/>
        </w:rPr>
        <w:t>I</w:t>
      </w:r>
      <w:r w:rsidRPr="00B034AC">
        <w:rPr>
          <w:b/>
        </w:rPr>
        <w:t>NISTRACION (DGT) POR LA HUELGA DE FUNCIONARIOS E</w:t>
      </w:r>
      <w:r w:rsidR="00220361">
        <w:rPr>
          <w:b/>
        </w:rPr>
        <w:t>XAMINADORES PARA LA OBTENCION D</w:t>
      </w:r>
      <w:r w:rsidRPr="00B034AC">
        <w:rPr>
          <w:b/>
        </w:rPr>
        <w:t>EL PERMISO DE CONDUCIR.</w:t>
      </w:r>
    </w:p>
    <w:p w14:paraId="5DDF34F9" w14:textId="77777777" w:rsidR="00877929" w:rsidRDefault="00877929" w:rsidP="007343D2">
      <w:pPr>
        <w:jc w:val="both"/>
      </w:pPr>
    </w:p>
    <w:p w14:paraId="57001976" w14:textId="6A951C4B" w:rsidR="0079202D" w:rsidRDefault="00877929" w:rsidP="00645412">
      <w:pPr>
        <w:pStyle w:val="Textocomentario"/>
      </w:pPr>
      <w:r w:rsidRPr="00220361">
        <w:rPr>
          <w:b/>
        </w:rPr>
        <w:t>1.- Intr</w:t>
      </w:r>
      <w:r w:rsidR="00B034AC" w:rsidRPr="00220361">
        <w:rPr>
          <w:b/>
        </w:rPr>
        <w:t>o</w:t>
      </w:r>
      <w:r w:rsidRPr="00220361">
        <w:rPr>
          <w:b/>
        </w:rPr>
        <w:t>d</w:t>
      </w:r>
      <w:r w:rsidR="00B034AC" w:rsidRPr="00220361">
        <w:rPr>
          <w:b/>
        </w:rPr>
        <w:t>u</w:t>
      </w:r>
      <w:r w:rsidRPr="00220361">
        <w:rPr>
          <w:b/>
        </w:rPr>
        <w:t>c</w:t>
      </w:r>
      <w:r w:rsidR="00B034AC" w:rsidRPr="00220361">
        <w:rPr>
          <w:b/>
        </w:rPr>
        <w:t>ción</w:t>
      </w:r>
      <w:r w:rsidRPr="00220361">
        <w:rPr>
          <w:b/>
        </w:rPr>
        <w:t>.</w:t>
      </w:r>
      <w:r w:rsidR="00645412">
        <w:rPr>
          <w:b/>
        </w:rPr>
        <w:t xml:space="preserve"> </w:t>
      </w:r>
      <w:r w:rsidR="00645412">
        <w:t xml:space="preserve">Los examinadores de Tráfico han venido haciendo huelga desde junio, con la excepción de agosto. Los paros tienen lugar los lunes, martes y miércoles. Además, han convocado para octubre otra huelga de las mismas características. </w:t>
      </w:r>
    </w:p>
    <w:p w14:paraId="39DD9803" w14:textId="756B5CB5" w:rsidR="0079202D" w:rsidRDefault="0079202D" w:rsidP="007343D2">
      <w:pPr>
        <w:jc w:val="both"/>
      </w:pPr>
      <w:r>
        <w:t xml:space="preserve">La huelga convocada es </w:t>
      </w:r>
      <w:r w:rsidR="00B034AC">
        <w:t>aparentemente</w:t>
      </w:r>
      <w:r>
        <w:t xml:space="preserve"> legal, aunque CNAE ha </w:t>
      </w:r>
      <w:r w:rsidR="00B034AC">
        <w:t>solicitado de la DGT</w:t>
      </w:r>
      <w:r>
        <w:t xml:space="preserve"> que la </w:t>
      </w:r>
      <w:r w:rsidR="00B034AC">
        <w:t>declare</w:t>
      </w:r>
      <w:r>
        <w:t xml:space="preserve"> ilegal o </w:t>
      </w:r>
      <w:r w:rsidR="00B034AC">
        <w:t>abusiva,</w:t>
      </w:r>
      <w:r>
        <w:t xml:space="preserve"> </w:t>
      </w:r>
      <w:r w:rsidR="00B034AC">
        <w:t>así</w:t>
      </w:r>
      <w:r>
        <w:t xml:space="preserve"> como que </w:t>
      </w:r>
      <w:r w:rsidR="00B034AC">
        <w:t>implante</w:t>
      </w:r>
      <w:r>
        <w:t xml:space="preserve"> </w:t>
      </w:r>
      <w:r w:rsidR="00B034AC">
        <w:t>servicios</w:t>
      </w:r>
      <w:r>
        <w:t xml:space="preserve"> </w:t>
      </w:r>
      <w:r w:rsidR="00B034AC">
        <w:t>mínimos al menos durante la tramitación de la solicitud antes indicada,</w:t>
      </w:r>
      <w:r>
        <w:t xml:space="preserve"> </w:t>
      </w:r>
      <w:r w:rsidR="00B034AC">
        <w:t xml:space="preserve">por </w:t>
      </w:r>
      <w:r>
        <w:t xml:space="preserve">la </w:t>
      </w:r>
      <w:r w:rsidR="00645412">
        <w:t xml:space="preserve">nefasta </w:t>
      </w:r>
      <w:r w:rsidR="00B034AC">
        <w:t>repercusión</w:t>
      </w:r>
      <w:r>
        <w:t xml:space="preserve"> que </w:t>
      </w:r>
      <w:r w:rsidR="00B034AC">
        <w:t>está</w:t>
      </w:r>
      <w:r>
        <w:t xml:space="preserve"> teniendo sobre las autoescuelas.</w:t>
      </w:r>
    </w:p>
    <w:p w14:paraId="051D8442" w14:textId="2E3B8F0E" w:rsidR="0079202D" w:rsidRDefault="00645412" w:rsidP="007343D2">
      <w:pPr>
        <w:jc w:val="both"/>
      </w:pPr>
      <w:r>
        <w:t>A continuación se exponen</w:t>
      </w:r>
      <w:r w:rsidR="0079202D">
        <w:t xml:space="preserve"> las posibles acciones legales </w:t>
      </w:r>
      <w:r>
        <w:t>a emprender por los afectados.</w:t>
      </w:r>
    </w:p>
    <w:p w14:paraId="5867914C" w14:textId="3141EE4A" w:rsidR="0079202D" w:rsidRDefault="0079202D" w:rsidP="007343D2">
      <w:pPr>
        <w:jc w:val="both"/>
      </w:pPr>
      <w:r w:rsidRPr="00223A84">
        <w:rPr>
          <w:b/>
        </w:rPr>
        <w:t>2.-</w:t>
      </w:r>
      <w:r>
        <w:t xml:space="preserve"> Lo primero que he</w:t>
      </w:r>
      <w:r w:rsidR="00663107">
        <w:t xml:space="preserve">mos </w:t>
      </w:r>
      <w:r>
        <w:t xml:space="preserve">de </w:t>
      </w:r>
      <w:r w:rsidR="00B034AC">
        <w:t>de</w:t>
      </w:r>
      <w:r>
        <w:t>cir, es que la huelga, hoy por hoy</w:t>
      </w:r>
      <w:r w:rsidR="00223A84">
        <w:t>,</w:t>
      </w:r>
      <w:r>
        <w:t xml:space="preserve"> es legal, con lo que ello impl</w:t>
      </w:r>
      <w:r w:rsidR="00B034AC">
        <w:t>ica</w:t>
      </w:r>
      <w:r>
        <w:t xml:space="preserve"> respecto de las </w:t>
      </w:r>
      <w:r w:rsidR="00B034AC">
        <w:t>escasas</w:t>
      </w:r>
      <w:r>
        <w:t xml:space="preserve"> posibilidades de </w:t>
      </w:r>
      <w:r w:rsidR="00641005">
        <w:t>éxito</w:t>
      </w:r>
      <w:r>
        <w:t xml:space="preserve"> de cualquier </w:t>
      </w:r>
      <w:r w:rsidR="00B034AC">
        <w:t>reclamación</w:t>
      </w:r>
      <w:r>
        <w:t xml:space="preserve"> que se interponga</w:t>
      </w:r>
      <w:r w:rsidR="00B034AC">
        <w:t xml:space="preserve"> </w:t>
      </w:r>
      <w:r w:rsidR="00663107">
        <w:t xml:space="preserve">contra la Administración como consecuencia </w:t>
      </w:r>
      <w:r w:rsidR="00B034AC">
        <w:t>de dicha huelga</w:t>
      </w:r>
      <w:r>
        <w:t xml:space="preserve">. Es decir, los efectos de una huelga legal deben en </w:t>
      </w:r>
      <w:r w:rsidR="00B034AC">
        <w:t>principio</w:t>
      </w:r>
      <w:r>
        <w:t xml:space="preserve"> ser </w:t>
      </w:r>
      <w:r w:rsidR="00B034AC">
        <w:t>soportados</w:t>
      </w:r>
      <w:r>
        <w:t xml:space="preserve"> por los afectados, puesto que el derecho de huelga es un derecho constitucional al que </w:t>
      </w:r>
      <w:r w:rsidR="00B034AC">
        <w:t>todos</w:t>
      </w:r>
      <w:r>
        <w:t xml:space="preserve"> los trabajadores </w:t>
      </w:r>
      <w:r w:rsidR="00B034AC">
        <w:t>se pueden acoger o ejercer.</w:t>
      </w:r>
      <w:r>
        <w:t xml:space="preserve"> </w:t>
      </w:r>
    </w:p>
    <w:p w14:paraId="183DE8BA" w14:textId="77777777" w:rsidR="0079202D" w:rsidRDefault="0079202D" w:rsidP="007343D2">
      <w:pPr>
        <w:jc w:val="both"/>
      </w:pPr>
      <w:r>
        <w:t xml:space="preserve">Por tanto, las acciones que los afectados por esta huelga legal pueden interponer , ya cuentan con un inconveniente </w:t>
      </w:r>
      <w:r w:rsidR="00223A84">
        <w:t xml:space="preserve">importante </w:t>
      </w:r>
      <w:r>
        <w:t xml:space="preserve">como es que la misma, hoy por es hoy, es legal, y por tanto las </w:t>
      </w:r>
      <w:r w:rsidR="00B034AC">
        <w:t>reclamaciones</w:t>
      </w:r>
      <w:r>
        <w:t xml:space="preserve"> que se interpongan </w:t>
      </w:r>
      <w:r w:rsidR="00B034AC">
        <w:t>tienen</w:t>
      </w:r>
      <w:r>
        <w:t xml:space="preserve"> remotas </w:t>
      </w:r>
      <w:r w:rsidR="00B034AC">
        <w:t>posibilidades</w:t>
      </w:r>
      <w:r>
        <w:t xml:space="preserve"> de </w:t>
      </w:r>
      <w:r w:rsidR="00B034AC">
        <w:t>éxito</w:t>
      </w:r>
      <w:r>
        <w:t>.</w:t>
      </w:r>
    </w:p>
    <w:p w14:paraId="1A15F26D" w14:textId="77777777" w:rsidR="0079202D" w:rsidRDefault="0079202D" w:rsidP="007343D2">
      <w:pPr>
        <w:jc w:val="both"/>
      </w:pPr>
      <w:r w:rsidRPr="00223A84">
        <w:rPr>
          <w:b/>
        </w:rPr>
        <w:t>3.-</w:t>
      </w:r>
      <w:r>
        <w:t xml:space="preserve"> Los </w:t>
      </w:r>
      <w:r w:rsidR="00B034AC">
        <w:t>a</w:t>
      </w:r>
      <w:r w:rsidR="00223A84">
        <w:t xml:space="preserve">fectados </w:t>
      </w:r>
      <w:r>
        <w:t xml:space="preserve">por la huelga son, en </w:t>
      </w:r>
      <w:r w:rsidR="00B034AC">
        <w:t>principio, los</w:t>
      </w:r>
      <w:r>
        <w:t xml:space="preserve"> alumnos y las autoescuelas. Analizaremos a </w:t>
      </w:r>
      <w:r w:rsidR="00B034AC">
        <w:t>continuación</w:t>
      </w:r>
      <w:r>
        <w:t xml:space="preserve"> aquellas acciones que cada uno, en su caso, podría </w:t>
      </w:r>
      <w:r w:rsidR="00B034AC">
        <w:t>interponer</w:t>
      </w:r>
      <w:r>
        <w:t>.</w:t>
      </w:r>
    </w:p>
    <w:p w14:paraId="570204AE" w14:textId="77777777" w:rsidR="00B034AC" w:rsidRDefault="0079202D" w:rsidP="007343D2">
      <w:pPr>
        <w:jc w:val="both"/>
      </w:pPr>
      <w:r>
        <w:t xml:space="preserve">Serán comunes para ambos, aquellas acciones contra la </w:t>
      </w:r>
      <w:r w:rsidR="00B034AC">
        <w:t>Administración</w:t>
      </w:r>
      <w:r>
        <w:t>, en este caso</w:t>
      </w:r>
      <w:r w:rsidR="00223A84">
        <w:t>,</w:t>
      </w:r>
      <w:r>
        <w:t xml:space="preserve"> la DGT, </w:t>
      </w:r>
      <w:r w:rsidR="00235831">
        <w:t>a través de un proce</w:t>
      </w:r>
      <w:r w:rsidR="00B034AC">
        <w:t>dimiento</w:t>
      </w:r>
      <w:r w:rsidR="007929CC">
        <w:t xml:space="preserve"> </w:t>
      </w:r>
      <w:r w:rsidR="00B034AC">
        <w:t>d</w:t>
      </w:r>
      <w:r w:rsidR="00235831">
        <w:t xml:space="preserve">e Responsabilidad </w:t>
      </w:r>
      <w:r w:rsidR="00223A84">
        <w:t>P</w:t>
      </w:r>
      <w:r w:rsidR="00235831">
        <w:t xml:space="preserve">atrimonial de la </w:t>
      </w:r>
      <w:r w:rsidR="00223A84">
        <w:t>Administraciones</w:t>
      </w:r>
      <w:r w:rsidR="00235831">
        <w:t xml:space="preserve"> Publicas y del </w:t>
      </w:r>
      <w:r w:rsidR="007929CC">
        <w:t>P</w:t>
      </w:r>
      <w:r w:rsidR="00235831">
        <w:t>er</w:t>
      </w:r>
      <w:r w:rsidR="00B034AC">
        <w:t>s</w:t>
      </w:r>
      <w:r w:rsidR="00235831">
        <w:t>onal a su servicio.</w:t>
      </w:r>
      <w:r w:rsidR="00B034AC">
        <w:t xml:space="preserve"> </w:t>
      </w:r>
      <w:r w:rsidR="0067225D">
        <w:t>Están</w:t>
      </w:r>
      <w:r w:rsidR="00B034AC">
        <w:t xml:space="preserve"> recogidos en distintos textos legales como son </w:t>
      </w:r>
      <w:r w:rsidR="00223A84">
        <w:t>la Ley de</w:t>
      </w:r>
      <w:r w:rsidR="007929CC">
        <w:t>l</w:t>
      </w:r>
      <w:r w:rsidR="00223A84">
        <w:t xml:space="preserve"> Procedi</w:t>
      </w:r>
      <w:r w:rsidR="007929CC">
        <w:t xml:space="preserve">miento </w:t>
      </w:r>
      <w:r w:rsidR="0067225D">
        <w:t>Administrativo</w:t>
      </w:r>
      <w:r w:rsidR="00B034AC">
        <w:t xml:space="preserve"> </w:t>
      </w:r>
      <w:r w:rsidR="0067225D">
        <w:t>Común</w:t>
      </w:r>
      <w:r w:rsidR="00B034AC">
        <w:t xml:space="preserve"> de las </w:t>
      </w:r>
      <w:r w:rsidR="0067225D">
        <w:t>Administraciones</w:t>
      </w:r>
      <w:r w:rsidR="00B034AC">
        <w:t xml:space="preserve"> </w:t>
      </w:r>
      <w:r w:rsidR="0067225D">
        <w:t>Publicas</w:t>
      </w:r>
      <w:r w:rsidR="00B034AC">
        <w:t xml:space="preserve">, </w:t>
      </w:r>
      <w:r w:rsidR="007929CC">
        <w:t xml:space="preserve">y </w:t>
      </w:r>
      <w:r w:rsidR="00223A84">
        <w:t xml:space="preserve">la Ley </w:t>
      </w:r>
      <w:r w:rsidR="00B034AC">
        <w:t xml:space="preserve">de </w:t>
      </w:r>
      <w:r w:rsidR="00223A84">
        <w:t>R</w:t>
      </w:r>
      <w:r w:rsidR="00B034AC">
        <w:t xml:space="preserve">égimen </w:t>
      </w:r>
      <w:r w:rsidR="0067225D">
        <w:t>Jurídico</w:t>
      </w:r>
      <w:r w:rsidR="00B034AC">
        <w:t xml:space="preserve"> del </w:t>
      </w:r>
      <w:r w:rsidR="0067225D">
        <w:t>Sector</w:t>
      </w:r>
      <w:r w:rsidR="00B034AC">
        <w:t xml:space="preserve"> </w:t>
      </w:r>
      <w:r w:rsidR="0067225D">
        <w:t>Publico</w:t>
      </w:r>
      <w:r w:rsidR="00B034AC">
        <w:t>.</w:t>
      </w:r>
    </w:p>
    <w:p w14:paraId="037A7330" w14:textId="77777777" w:rsidR="0067225D" w:rsidRPr="007929CC" w:rsidRDefault="007929CC" w:rsidP="007343D2">
      <w:pPr>
        <w:jc w:val="both"/>
        <w:rPr>
          <w:i/>
        </w:rPr>
      </w:pPr>
      <w:r>
        <w:t xml:space="preserve">La Ley dispone que” </w:t>
      </w:r>
      <w:r w:rsidRPr="007929CC">
        <w:rPr>
          <w:i/>
        </w:rPr>
        <w:t>l</w:t>
      </w:r>
      <w:r w:rsidR="0067225D" w:rsidRPr="007929CC">
        <w:rPr>
          <w:i/>
        </w:rPr>
        <w:t>os particulares tendrán derecho a ser indemnizados por las Administraciones Públicas correspondientes, de toda lesión que sufran en cualquiera de sus bienes y derechos, siempre que la lesión sea consecuencia del funcionamiento normal o anormal de los servicios públicos salvo en los casos de fuerza mayor o de daños que el particular tenga el deber jurídico de soportar de acuerdo con la Ley</w:t>
      </w:r>
      <w:r w:rsidRPr="007929CC">
        <w:rPr>
          <w:i/>
        </w:rPr>
        <w:t>”</w:t>
      </w:r>
      <w:r w:rsidR="0067225D" w:rsidRPr="007929CC">
        <w:rPr>
          <w:i/>
        </w:rPr>
        <w:t>.</w:t>
      </w:r>
    </w:p>
    <w:p w14:paraId="0BA1A21A" w14:textId="6639F973" w:rsidR="00B034AC" w:rsidRDefault="00B034AC" w:rsidP="007343D2">
      <w:pPr>
        <w:jc w:val="both"/>
      </w:pPr>
      <w:r>
        <w:t xml:space="preserve">El plazo que </w:t>
      </w:r>
      <w:r w:rsidR="00223A84">
        <w:t xml:space="preserve">tienen los afectados </w:t>
      </w:r>
      <w:r>
        <w:t xml:space="preserve">para interponer </w:t>
      </w:r>
      <w:r w:rsidR="007929CC">
        <w:t>estas reclamaciones</w:t>
      </w:r>
      <w:r>
        <w:t xml:space="preserve"> contra </w:t>
      </w:r>
      <w:r w:rsidR="00223A84">
        <w:t>la Administración</w:t>
      </w:r>
      <w:r>
        <w:t xml:space="preserve"> </w:t>
      </w:r>
      <w:r w:rsidR="00223A84">
        <w:t>Pública</w:t>
      </w:r>
      <w:r>
        <w:t xml:space="preserve"> es de </w:t>
      </w:r>
      <w:r w:rsidRPr="00663107">
        <w:rPr>
          <w:b/>
        </w:rPr>
        <w:t>un año</w:t>
      </w:r>
      <w:r>
        <w:t xml:space="preserve"> a contar, en </w:t>
      </w:r>
      <w:r w:rsidR="00223A84">
        <w:t>términos</w:t>
      </w:r>
      <w:r>
        <w:t xml:space="preserve"> generales y salvo especialidades, desde que se produjo el hecho. En nuestro caso desde que comenzó la huelga el 19 de junio de 2017.</w:t>
      </w:r>
      <w:r w:rsidR="00645412">
        <w:t xml:space="preserve"> (En realidad, la huelga comenzó el 2 de junio, aunque su segunda jornada fue el 19 de dicho mes).</w:t>
      </w:r>
    </w:p>
    <w:p w14:paraId="52D4729F" w14:textId="59F5BB81" w:rsidR="00220361" w:rsidRDefault="00B034AC" w:rsidP="007343D2">
      <w:pPr>
        <w:jc w:val="both"/>
      </w:pPr>
      <w:r>
        <w:lastRenderedPageBreak/>
        <w:t xml:space="preserve">La </w:t>
      </w:r>
      <w:r w:rsidR="00223A84">
        <w:t>reclamación</w:t>
      </w:r>
      <w:r>
        <w:t xml:space="preserve"> </w:t>
      </w:r>
      <w:r w:rsidR="00223A84">
        <w:t>debe</w:t>
      </w:r>
      <w:r>
        <w:t xml:space="preserve"> especificar</w:t>
      </w:r>
      <w:r w:rsidR="007929CC">
        <w:t>, entre otras cuestiones</w:t>
      </w:r>
      <w:proofErr w:type="gramStart"/>
      <w:r w:rsidR="007929CC">
        <w:t xml:space="preserve">, </w:t>
      </w:r>
      <w:r>
        <w:t xml:space="preserve"> el</w:t>
      </w:r>
      <w:proofErr w:type="gramEnd"/>
      <w:r>
        <w:t xml:space="preserve"> hecho concreto que da origen a la </w:t>
      </w:r>
      <w:r w:rsidR="00223A84">
        <w:t>reclamación</w:t>
      </w:r>
      <w:r>
        <w:t xml:space="preserve">, en nuestro </w:t>
      </w:r>
      <w:r w:rsidR="007929CC">
        <w:t>caso,</w:t>
      </w:r>
      <w:r>
        <w:t xml:space="preserve"> la huelga de funcionarios </w:t>
      </w:r>
      <w:r w:rsidR="00223A84">
        <w:t>examinadores</w:t>
      </w:r>
      <w:r>
        <w:t>,</w:t>
      </w:r>
      <w:r w:rsidR="0067225D">
        <w:t xml:space="preserve"> el daño ocasionado</w:t>
      </w:r>
      <w:r w:rsidR="007929CC">
        <w:t xml:space="preserve"> al alumno o a la autoescuela</w:t>
      </w:r>
      <w:r w:rsidR="0067225D">
        <w:t xml:space="preserve">, la relación de causalidad entre estos y el funcionamiento del </w:t>
      </w:r>
      <w:r w:rsidR="00223A84">
        <w:t>servicio</w:t>
      </w:r>
      <w:r w:rsidR="0067225D">
        <w:t xml:space="preserve"> p</w:t>
      </w:r>
      <w:r w:rsidR="00663107">
        <w:t xml:space="preserve">úblico, la evaluación económica del daño. Además podrá </w:t>
      </w:r>
      <w:r w:rsidR="007929CC">
        <w:t xml:space="preserve">aportar los </w:t>
      </w:r>
      <w:r w:rsidR="0067225D">
        <w:t xml:space="preserve">documentos que se estimen </w:t>
      </w:r>
      <w:r w:rsidR="00223A84">
        <w:t>oportunos</w:t>
      </w:r>
      <w:r w:rsidR="0067225D">
        <w:t xml:space="preserve"> para acreditar la realidad del hecho denunciado y su conexión con la </w:t>
      </w:r>
      <w:r w:rsidR="00223A84">
        <w:t>reclamación</w:t>
      </w:r>
      <w:r w:rsidR="0067225D">
        <w:t xml:space="preserve"> </w:t>
      </w:r>
      <w:r w:rsidR="00223A84">
        <w:t>efectuada</w:t>
      </w:r>
      <w:r w:rsidR="0067225D">
        <w:t xml:space="preserve">. En dicho escrito de reclamación </w:t>
      </w:r>
      <w:r w:rsidR="00223A84">
        <w:t>también</w:t>
      </w:r>
      <w:r w:rsidR="0067225D">
        <w:t xml:space="preserve"> se podrá</w:t>
      </w:r>
      <w:r w:rsidR="000823DE">
        <w:t>n</w:t>
      </w:r>
      <w:r w:rsidR="0067225D">
        <w:t xml:space="preserve"> </w:t>
      </w:r>
      <w:r w:rsidR="00223A84">
        <w:t>solicitar</w:t>
      </w:r>
      <w:r w:rsidR="000823DE">
        <w:t xml:space="preserve"> otros medios de prueba de los</w:t>
      </w:r>
      <w:r w:rsidR="0067225D">
        <w:t xml:space="preserve"> que el </w:t>
      </w:r>
      <w:r w:rsidR="00223A84">
        <w:t>solicitante</w:t>
      </w:r>
      <w:r w:rsidR="0067225D">
        <w:t xml:space="preserve"> carezca o no le sea posible adjuntar en </w:t>
      </w:r>
      <w:r w:rsidR="00223A84">
        <w:t>ese</w:t>
      </w:r>
      <w:r w:rsidR="0067225D">
        <w:t xml:space="preserve"> momento. </w:t>
      </w:r>
    </w:p>
    <w:p w14:paraId="3B3E19ED" w14:textId="432717C8" w:rsidR="00220361" w:rsidRDefault="00220361" w:rsidP="007343D2">
      <w:pPr>
        <w:jc w:val="both"/>
      </w:pPr>
      <w:r>
        <w:t xml:space="preserve">Si la </w:t>
      </w:r>
      <w:r w:rsidR="00223A84">
        <w:t>reclamación</w:t>
      </w:r>
      <w:r>
        <w:t xml:space="preserve"> excede de </w:t>
      </w:r>
      <w:r w:rsidRPr="000823DE">
        <w:rPr>
          <w:b/>
        </w:rPr>
        <w:t>50.000</w:t>
      </w:r>
      <w:r w:rsidR="000823DE">
        <w:rPr>
          <w:b/>
        </w:rPr>
        <w:t xml:space="preserve"> </w:t>
      </w:r>
      <w:r w:rsidRPr="000823DE">
        <w:rPr>
          <w:b/>
        </w:rPr>
        <w:t>€</w:t>
      </w:r>
      <w:r>
        <w:t xml:space="preserve"> es necesario recabar el </w:t>
      </w:r>
      <w:r w:rsidR="00223A84">
        <w:t>dictamen</w:t>
      </w:r>
      <w:r>
        <w:t xml:space="preserve"> del Consejo de Estado.</w:t>
      </w:r>
    </w:p>
    <w:p w14:paraId="58755C9B" w14:textId="77777777" w:rsidR="00220361" w:rsidRDefault="00220361" w:rsidP="007343D2">
      <w:pPr>
        <w:jc w:val="both"/>
      </w:pPr>
      <w:r>
        <w:t xml:space="preserve">La </w:t>
      </w:r>
      <w:r w:rsidR="00223A84">
        <w:t>administración</w:t>
      </w:r>
      <w:r>
        <w:t xml:space="preserve"> </w:t>
      </w:r>
      <w:r w:rsidR="00223A84">
        <w:t>tiene</w:t>
      </w:r>
      <w:r>
        <w:t xml:space="preserve"> un plazo de seis meses para resolver. En caso de que </w:t>
      </w:r>
      <w:r w:rsidR="00223A84">
        <w:t>trascurra</w:t>
      </w:r>
      <w:r>
        <w:t xml:space="preserve"> dicho plazo sin </w:t>
      </w:r>
      <w:r w:rsidR="00223A84">
        <w:t>resolución</w:t>
      </w:r>
      <w:r>
        <w:t xml:space="preserve"> expresa, la </w:t>
      </w:r>
      <w:r w:rsidR="00223A84">
        <w:t>reclamación</w:t>
      </w:r>
      <w:r>
        <w:t xml:space="preserve"> </w:t>
      </w:r>
      <w:r w:rsidR="00223A84">
        <w:t>deberá</w:t>
      </w:r>
      <w:r>
        <w:t xml:space="preserve"> entenderse desestimada por silencio </w:t>
      </w:r>
      <w:r w:rsidR="00223A84">
        <w:t>administrativo</w:t>
      </w:r>
      <w:r>
        <w:t>.</w:t>
      </w:r>
    </w:p>
    <w:p w14:paraId="296E9966" w14:textId="459D6899" w:rsidR="00220361" w:rsidRDefault="00220361" w:rsidP="007343D2">
      <w:pPr>
        <w:jc w:val="both"/>
      </w:pPr>
      <w:r>
        <w:t xml:space="preserve">Contra la </w:t>
      </w:r>
      <w:r w:rsidR="00223A84">
        <w:t>resolución</w:t>
      </w:r>
      <w:r>
        <w:t xml:space="preserve"> se podrá interponer</w:t>
      </w:r>
      <w:r w:rsidR="000823DE">
        <w:t xml:space="preserve"> un</w:t>
      </w:r>
      <w:r>
        <w:t xml:space="preserve"> Recurso de </w:t>
      </w:r>
      <w:r w:rsidR="000823DE">
        <w:t>R</w:t>
      </w:r>
      <w:r w:rsidR="00223A84">
        <w:t>eposición</w:t>
      </w:r>
      <w:r>
        <w:t xml:space="preserve"> en el plazo de un mes</w:t>
      </w:r>
      <w:r w:rsidR="007929CC">
        <w:t xml:space="preserve"> ante mismo</w:t>
      </w:r>
      <w:r>
        <w:t xml:space="preserve"> </w:t>
      </w:r>
      <w:r w:rsidR="00663107">
        <w:t xml:space="preserve">órgano </w:t>
      </w:r>
      <w:r>
        <w:t>o di</w:t>
      </w:r>
      <w:r w:rsidR="00223A84">
        <w:t xml:space="preserve">rectamente </w:t>
      </w:r>
      <w:r w:rsidR="000823DE">
        <w:t>un Recurso C</w:t>
      </w:r>
      <w:r>
        <w:t xml:space="preserve">ontencioso </w:t>
      </w:r>
      <w:r w:rsidR="000823DE">
        <w:t>A</w:t>
      </w:r>
      <w:r w:rsidR="00223A84">
        <w:t>dministrativo</w:t>
      </w:r>
      <w:r>
        <w:t xml:space="preserve"> ante los Tribunales </w:t>
      </w:r>
      <w:r w:rsidR="00223A84">
        <w:t>d</w:t>
      </w:r>
      <w:r>
        <w:t>e Justicia en el plazo de dos meses.</w:t>
      </w:r>
    </w:p>
    <w:p w14:paraId="12FFB7E6" w14:textId="77777777" w:rsidR="004F2921" w:rsidRPr="004F2921" w:rsidRDefault="004F2921" w:rsidP="007343D2">
      <w:pPr>
        <w:jc w:val="both"/>
        <w:rPr>
          <w:b/>
        </w:rPr>
      </w:pPr>
      <w:r>
        <w:t xml:space="preserve">En resumen, además de cumplir con el resto de requisitos, es de suma importancia acreditar que el daño producido es como </w:t>
      </w:r>
      <w:r w:rsidRPr="004F2921">
        <w:rPr>
          <w:b/>
        </w:rPr>
        <w:t>consecuencia directa</w:t>
      </w:r>
      <w:r>
        <w:t xml:space="preserve"> de la huelga y además </w:t>
      </w:r>
      <w:r w:rsidRPr="004F2921">
        <w:rPr>
          <w:b/>
        </w:rPr>
        <w:t>que sea evaluable económicamente.</w:t>
      </w:r>
    </w:p>
    <w:p w14:paraId="773E9DDC" w14:textId="77777777" w:rsidR="00F7498C" w:rsidRDefault="00F7498C" w:rsidP="007343D2">
      <w:pPr>
        <w:jc w:val="both"/>
      </w:pPr>
      <w:r>
        <w:t xml:space="preserve">Esta reclamación en vía administrativa no conllevará en caso de no ser atendida, ninguna condena en costas, con lo que el riesgo del </w:t>
      </w:r>
      <w:r w:rsidR="004F2921">
        <w:t>solicitante</w:t>
      </w:r>
      <w:r>
        <w:t xml:space="preserve"> se limita a perder aquellos gastos que en su caso haya podido contraer para la preparación </w:t>
      </w:r>
      <w:r w:rsidR="007929CC">
        <w:t xml:space="preserve">y presentación </w:t>
      </w:r>
      <w:r>
        <w:t xml:space="preserve">de la </w:t>
      </w:r>
      <w:r w:rsidR="007929CC">
        <w:t xml:space="preserve">reclamación. </w:t>
      </w:r>
    </w:p>
    <w:p w14:paraId="383B00AD" w14:textId="77777777" w:rsidR="00F7498C" w:rsidRDefault="00F7498C" w:rsidP="007343D2">
      <w:pPr>
        <w:jc w:val="both"/>
      </w:pPr>
      <w:r>
        <w:t>Por el cont</w:t>
      </w:r>
      <w:r w:rsidR="004F2921">
        <w:t>r</w:t>
      </w:r>
      <w:r>
        <w:t xml:space="preserve">ario, </w:t>
      </w:r>
      <w:r w:rsidR="004F2921">
        <w:t xml:space="preserve">el particular que </w:t>
      </w:r>
      <w:r>
        <w:t xml:space="preserve">en el caso de que una vez </w:t>
      </w:r>
      <w:r w:rsidR="004F2921">
        <w:t>desestimada</w:t>
      </w:r>
      <w:r>
        <w:t xml:space="preserve"> su </w:t>
      </w:r>
      <w:r w:rsidR="004F2921">
        <w:t xml:space="preserve">solicitud en vía administrativa quisiera acudir a los Tribunales de Justicia, deberá correr con los gastos de Procurador y Letrado en su caso, y además puede ser condenado al pago de las costas en el supuesto de no ser estimada su reclamación. </w:t>
      </w:r>
      <w:r>
        <w:t xml:space="preserve"> </w:t>
      </w:r>
    </w:p>
    <w:p w14:paraId="4A95BB26" w14:textId="7751F445" w:rsidR="00F7498C" w:rsidRDefault="00F7498C" w:rsidP="007343D2">
      <w:pPr>
        <w:jc w:val="both"/>
      </w:pPr>
      <w:r>
        <w:t>Respecto</w:t>
      </w:r>
      <w:r w:rsidR="00220361">
        <w:t xml:space="preserve"> de la </w:t>
      </w:r>
      <w:r>
        <w:t xml:space="preserve">posible </w:t>
      </w:r>
      <w:r w:rsidR="004F2921">
        <w:t>reclamación</w:t>
      </w:r>
      <w:r>
        <w:t xml:space="preserve"> del </w:t>
      </w:r>
      <w:r w:rsidR="004F2921">
        <w:t>alumno</w:t>
      </w:r>
      <w:r>
        <w:t xml:space="preserve">, </w:t>
      </w:r>
      <w:r w:rsidR="00044DE1">
        <w:t xml:space="preserve">entre los daños y perjuicios que entendemos  podría </w:t>
      </w:r>
      <w:r w:rsidR="004F2921">
        <w:t>reclamar</w:t>
      </w:r>
      <w:r w:rsidR="00044DE1">
        <w:t>, estaría</w:t>
      </w:r>
      <w:r>
        <w:t xml:space="preserve"> la </w:t>
      </w:r>
      <w:r w:rsidR="004F2921">
        <w:t>devolución</w:t>
      </w:r>
      <w:r>
        <w:t xml:space="preserve"> de </w:t>
      </w:r>
      <w:r w:rsidR="00C118F3">
        <w:t xml:space="preserve">la </w:t>
      </w:r>
      <w:r>
        <w:t>tasa</w:t>
      </w:r>
      <w:r w:rsidR="000823DE">
        <w:t xml:space="preserve"> de examen</w:t>
      </w:r>
      <w:r w:rsidR="00C118F3">
        <w:t xml:space="preserve"> o que no le compute el plazo entre convocatorias de un mismo expediente (seis meses)</w:t>
      </w:r>
      <w:r w:rsidR="000823DE">
        <w:t>,</w:t>
      </w:r>
      <w:r w:rsidR="00C118F3">
        <w:t xml:space="preserve"> establecido en el art. 51.1 del Real Decreto 818/2009 de 8 de mayo por el que se aprueba el Reglamento General de Conductores, </w:t>
      </w:r>
      <w:r>
        <w:t xml:space="preserve"> si </w:t>
      </w:r>
      <w:r w:rsidR="004F2921">
        <w:t>p</w:t>
      </w:r>
      <w:r>
        <w:t xml:space="preserve">uede </w:t>
      </w:r>
      <w:r w:rsidR="004F2921">
        <w:t>acreditar</w:t>
      </w:r>
      <w:r>
        <w:t xml:space="preserve"> que </w:t>
      </w:r>
      <w:r w:rsidR="00044DE1">
        <w:t xml:space="preserve">fue </w:t>
      </w:r>
      <w:r>
        <w:t xml:space="preserve">citado por su Jefatura </w:t>
      </w:r>
      <w:r w:rsidR="00044DE1">
        <w:t>P</w:t>
      </w:r>
      <w:r w:rsidR="004F2921">
        <w:t>rovincial</w:t>
      </w:r>
      <w:r>
        <w:t xml:space="preserve"> a </w:t>
      </w:r>
      <w:r w:rsidR="004F2921">
        <w:t>examen</w:t>
      </w:r>
      <w:r>
        <w:t xml:space="preserve"> y que</w:t>
      </w:r>
      <w:r w:rsidR="000823DE">
        <w:t>,</w:t>
      </w:r>
      <w:r>
        <w:t xml:space="preserve"> personado el </w:t>
      </w:r>
      <w:r w:rsidR="004F2921">
        <w:t>día</w:t>
      </w:r>
      <w:r>
        <w:t xml:space="preserve"> del </w:t>
      </w:r>
      <w:r w:rsidR="004F2921">
        <w:t>examen</w:t>
      </w:r>
      <w:r w:rsidR="000823DE">
        <w:t xml:space="preserve">, </w:t>
      </w:r>
      <w:r>
        <w:t>no lo h</w:t>
      </w:r>
      <w:r w:rsidR="00C118F3">
        <w:t xml:space="preserve">ubieran </w:t>
      </w:r>
      <w:r w:rsidR="004F2921">
        <w:t>examinado</w:t>
      </w:r>
      <w:r w:rsidR="00044DE1">
        <w:t xml:space="preserve"> por motivo de la huelga</w:t>
      </w:r>
      <w:r>
        <w:t xml:space="preserve">. </w:t>
      </w:r>
      <w:r w:rsidR="004F2921">
        <w:t>Podrá</w:t>
      </w:r>
      <w:r>
        <w:t xml:space="preserve"> asim</w:t>
      </w:r>
      <w:r w:rsidR="004F2921">
        <w:t>i</w:t>
      </w:r>
      <w:r>
        <w:t>s</w:t>
      </w:r>
      <w:r w:rsidR="004F2921">
        <w:t>m</w:t>
      </w:r>
      <w:r>
        <w:t xml:space="preserve">o </w:t>
      </w:r>
      <w:r w:rsidR="004F2921">
        <w:t>reclamar</w:t>
      </w:r>
      <w:r>
        <w:t xml:space="preserve"> los </w:t>
      </w:r>
      <w:r w:rsidR="004F2921">
        <w:t>perjuicios</w:t>
      </w:r>
      <w:r>
        <w:t xml:space="preserve"> ocasionados, como pagos de </w:t>
      </w:r>
      <w:r w:rsidR="004F2921">
        <w:t>transporte</w:t>
      </w:r>
      <w:r>
        <w:t xml:space="preserve"> o los demás gastos en los que hay</w:t>
      </w:r>
      <w:r w:rsidR="004F2921">
        <w:t>a</w:t>
      </w:r>
      <w:r>
        <w:t xml:space="preserve"> incurrido para acudir ese día al </w:t>
      </w:r>
      <w:r w:rsidR="004F2921">
        <w:t>examen</w:t>
      </w:r>
      <w:r>
        <w:t xml:space="preserve">. </w:t>
      </w:r>
      <w:r w:rsidR="004F2921">
        <w:t>Podrá</w:t>
      </w:r>
      <w:r>
        <w:t xml:space="preserve"> </w:t>
      </w:r>
      <w:r w:rsidR="004F2921">
        <w:t>igualmente, en su caso,</w:t>
      </w:r>
      <w:r>
        <w:t xml:space="preserve"> </w:t>
      </w:r>
      <w:r w:rsidR="004F2921">
        <w:t>s</w:t>
      </w:r>
      <w:r>
        <w:t>ol</w:t>
      </w:r>
      <w:r w:rsidR="004F2921">
        <w:t>i</w:t>
      </w:r>
      <w:r>
        <w:t>ci</w:t>
      </w:r>
      <w:r w:rsidR="004F2921">
        <w:t xml:space="preserve">tar </w:t>
      </w:r>
      <w:r>
        <w:t xml:space="preserve">una </w:t>
      </w:r>
      <w:r w:rsidR="004F2921">
        <w:t>ampliación d</w:t>
      </w:r>
      <w:r>
        <w:t>e</w:t>
      </w:r>
      <w:r w:rsidR="004F2921">
        <w:t xml:space="preserve"> </w:t>
      </w:r>
      <w:r>
        <w:t>la</w:t>
      </w:r>
      <w:r w:rsidR="004F2921">
        <w:t xml:space="preserve"> </w:t>
      </w:r>
      <w:r>
        <w:t>vigencia de la Tasa en caso de que e</w:t>
      </w:r>
      <w:r w:rsidR="004F2921">
        <w:t>s</w:t>
      </w:r>
      <w:r w:rsidR="00044DE1">
        <w:t>ta caduque durante la huelga, etc.</w:t>
      </w:r>
    </w:p>
    <w:p w14:paraId="6D397386" w14:textId="77777777" w:rsidR="00877929" w:rsidRDefault="00F7498C" w:rsidP="007343D2">
      <w:pPr>
        <w:jc w:val="both"/>
      </w:pPr>
      <w:r>
        <w:t>Por otra parte</w:t>
      </w:r>
      <w:r w:rsidR="004F2921">
        <w:t xml:space="preserve">, la autoescuela, </w:t>
      </w:r>
      <w:r w:rsidR="00DD3008">
        <w:t>podrá</w:t>
      </w:r>
      <w:r w:rsidR="004F2921">
        <w:t xml:space="preserve"> inten</w:t>
      </w:r>
      <w:r w:rsidR="00DD3008">
        <w:t>tar reclamar</w:t>
      </w:r>
      <w:r w:rsidR="004F2921">
        <w:t xml:space="preserve"> el lucro cesante. Esta </w:t>
      </w:r>
      <w:r w:rsidR="00DD3008">
        <w:t>reclamación</w:t>
      </w:r>
      <w:r w:rsidR="004F2921">
        <w:t xml:space="preserve">, es de </w:t>
      </w:r>
      <w:r w:rsidR="004F2921" w:rsidRPr="00044DE1">
        <w:rPr>
          <w:b/>
        </w:rPr>
        <w:t xml:space="preserve">muy dudosa </w:t>
      </w:r>
      <w:proofErr w:type="spellStart"/>
      <w:r w:rsidR="00044DE1" w:rsidRPr="00044DE1">
        <w:rPr>
          <w:b/>
        </w:rPr>
        <w:t>prosperabilidad</w:t>
      </w:r>
      <w:proofErr w:type="spellEnd"/>
      <w:r w:rsidR="00044DE1">
        <w:t>,</w:t>
      </w:r>
      <w:r w:rsidR="004F2921">
        <w:t xml:space="preserve"> pero tendrá en todo caso que acreditar que el lucro cesante es com</w:t>
      </w:r>
      <w:r w:rsidR="00DD3008">
        <w:t>o c</w:t>
      </w:r>
      <w:r w:rsidR="004F2921">
        <w:t>onsecu</w:t>
      </w:r>
      <w:r w:rsidR="00DD3008">
        <w:t xml:space="preserve">encia directa de la huelga. </w:t>
      </w:r>
    </w:p>
    <w:sectPr w:rsidR="00877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29"/>
    <w:rsid w:val="00044DE1"/>
    <w:rsid w:val="00061FE5"/>
    <w:rsid w:val="000823DE"/>
    <w:rsid w:val="000917C2"/>
    <w:rsid w:val="00220361"/>
    <w:rsid w:val="00223A84"/>
    <w:rsid w:val="00235831"/>
    <w:rsid w:val="0044206F"/>
    <w:rsid w:val="00447A52"/>
    <w:rsid w:val="004F2921"/>
    <w:rsid w:val="00623C0C"/>
    <w:rsid w:val="00641005"/>
    <w:rsid w:val="00645412"/>
    <w:rsid w:val="00663107"/>
    <w:rsid w:val="0067225D"/>
    <w:rsid w:val="0068016E"/>
    <w:rsid w:val="006F05B2"/>
    <w:rsid w:val="007343D2"/>
    <w:rsid w:val="0079202D"/>
    <w:rsid w:val="007929CC"/>
    <w:rsid w:val="00877929"/>
    <w:rsid w:val="009B067A"/>
    <w:rsid w:val="00B034AC"/>
    <w:rsid w:val="00C118F3"/>
    <w:rsid w:val="00DB64B2"/>
    <w:rsid w:val="00DD3008"/>
    <w:rsid w:val="00F12B7E"/>
    <w:rsid w:val="00F7498C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5D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23C0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23C0C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3C0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C0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C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C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C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Usuario</cp:lastModifiedBy>
  <cp:revision>2</cp:revision>
  <dcterms:created xsi:type="dcterms:W3CDTF">2017-10-05T09:35:00Z</dcterms:created>
  <dcterms:modified xsi:type="dcterms:W3CDTF">2017-10-05T09:35:00Z</dcterms:modified>
</cp:coreProperties>
</file>