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A5" w:rsidRPr="00F65BA5" w:rsidRDefault="00F65BA5" w:rsidP="00AF19BB">
      <w:pPr>
        <w:pStyle w:val="Subttulo"/>
      </w:pPr>
      <w:bookmarkStart w:id="0" w:name="_GoBack"/>
      <w:bookmarkEnd w:id="0"/>
    </w:p>
    <w:p w:rsidR="00F65BA5" w:rsidRDefault="00F65BA5" w:rsidP="002D753C">
      <w:pPr>
        <w:pStyle w:val="Textoindependiente"/>
        <w:rPr>
          <w:color w:val="7F7F7F" w:themeColor="text1" w:themeTint="80"/>
          <w:sz w:val="22"/>
          <w:szCs w:val="22"/>
        </w:rPr>
      </w:pPr>
      <w:r w:rsidRPr="0026107A">
        <w:rPr>
          <w:color w:val="7F7F7F" w:themeColor="text1" w:themeTint="80"/>
          <w:sz w:val="22"/>
          <w:szCs w:val="22"/>
        </w:rPr>
        <w:t>CONFEDERACIÓN NACIONAL DE AUTOESCUELAS – CNAE</w:t>
      </w:r>
    </w:p>
    <w:p w:rsidR="0026107A" w:rsidRDefault="0026107A" w:rsidP="002D753C">
      <w:pPr>
        <w:pStyle w:val="Textoindependiente"/>
        <w:rPr>
          <w:color w:val="7F7F7F" w:themeColor="text1" w:themeTint="80"/>
          <w:sz w:val="22"/>
          <w:szCs w:val="22"/>
        </w:rPr>
      </w:pPr>
    </w:p>
    <w:p w:rsidR="0026107A" w:rsidRDefault="0026107A" w:rsidP="002D753C">
      <w:pPr>
        <w:pStyle w:val="Textoindependiente"/>
        <w:rPr>
          <w:color w:val="7F7F7F" w:themeColor="text1" w:themeTint="80"/>
          <w:sz w:val="22"/>
          <w:szCs w:val="22"/>
        </w:rPr>
      </w:pPr>
    </w:p>
    <w:p w:rsidR="0026107A" w:rsidRDefault="0026107A" w:rsidP="002D753C">
      <w:pPr>
        <w:pStyle w:val="Textoindependiente"/>
        <w:rPr>
          <w:color w:val="7F7F7F" w:themeColor="text1" w:themeTint="80"/>
          <w:sz w:val="22"/>
          <w:szCs w:val="22"/>
        </w:rPr>
      </w:pPr>
    </w:p>
    <w:p w:rsidR="0026107A" w:rsidRDefault="0026107A" w:rsidP="002D753C">
      <w:pPr>
        <w:pStyle w:val="Textoindependiente"/>
        <w:rPr>
          <w:color w:val="7F7F7F" w:themeColor="text1" w:themeTint="80"/>
          <w:sz w:val="22"/>
          <w:szCs w:val="22"/>
        </w:rPr>
      </w:pPr>
    </w:p>
    <w:p w:rsidR="0026107A" w:rsidRDefault="0026107A" w:rsidP="002D753C">
      <w:pPr>
        <w:pStyle w:val="Textoindependiente"/>
        <w:rPr>
          <w:color w:val="7F7F7F" w:themeColor="text1" w:themeTint="80"/>
          <w:sz w:val="22"/>
          <w:szCs w:val="22"/>
        </w:rPr>
      </w:pPr>
    </w:p>
    <w:p w:rsidR="0026107A" w:rsidRDefault="0026107A" w:rsidP="002D753C">
      <w:pPr>
        <w:pStyle w:val="Textoindependiente"/>
        <w:rPr>
          <w:color w:val="7F7F7F" w:themeColor="text1" w:themeTint="80"/>
          <w:sz w:val="22"/>
          <w:szCs w:val="22"/>
        </w:rPr>
      </w:pPr>
    </w:p>
    <w:p w:rsidR="0026107A" w:rsidRPr="0026107A" w:rsidRDefault="0026107A" w:rsidP="002D753C">
      <w:pPr>
        <w:pStyle w:val="Textoindependiente"/>
        <w:rPr>
          <w:color w:val="7F7F7F" w:themeColor="text1" w:themeTint="80"/>
          <w:sz w:val="22"/>
          <w:szCs w:val="22"/>
        </w:rPr>
      </w:pPr>
      <w:r w:rsidRPr="00F65BA5">
        <w:rPr>
          <w:noProof/>
          <w:color w:val="2E74B5"/>
          <w:sz w:val="28"/>
          <w:szCs w:val="28"/>
          <w:lang w:val="es-ES"/>
        </w:rPr>
        <w:drawing>
          <wp:inline distT="0" distB="0" distL="0" distR="0" wp14:anchorId="6648F0B0" wp14:editId="52C7D512">
            <wp:extent cx="5400040" cy="2050837"/>
            <wp:effectExtent l="0" t="0" r="10160" b="6985"/>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050837"/>
                    </a:xfrm>
                    <a:prstGeom prst="rect">
                      <a:avLst/>
                    </a:prstGeom>
                    <a:noFill/>
                    <a:ln>
                      <a:noFill/>
                    </a:ln>
                  </pic:spPr>
                </pic:pic>
              </a:graphicData>
            </a:graphic>
          </wp:inline>
        </w:drawing>
      </w:r>
    </w:p>
    <w:p w:rsidR="00F65BA5" w:rsidRDefault="00F65BA5" w:rsidP="00ED0D2E">
      <w:pPr>
        <w:pStyle w:val="Textoindependiente"/>
        <w:jc w:val="left"/>
        <w:rPr>
          <w:color w:val="2E74B5" w:themeColor="accent1" w:themeShade="BF"/>
          <w:sz w:val="28"/>
          <w:szCs w:val="28"/>
        </w:rPr>
      </w:pPr>
    </w:p>
    <w:p w:rsidR="00F65BA5" w:rsidRDefault="00F65BA5" w:rsidP="002D753C">
      <w:pPr>
        <w:pStyle w:val="Textoindependiente"/>
        <w:rPr>
          <w:color w:val="2E74B5" w:themeColor="accent1" w:themeShade="BF"/>
          <w:sz w:val="28"/>
          <w:szCs w:val="28"/>
        </w:rPr>
      </w:pPr>
    </w:p>
    <w:p w:rsidR="00F65BA5" w:rsidRDefault="00D82816" w:rsidP="002D753C">
      <w:pPr>
        <w:pStyle w:val="Textoindependiente"/>
        <w:rPr>
          <w:color w:val="2E74B5" w:themeColor="accent1" w:themeShade="BF"/>
          <w:sz w:val="28"/>
          <w:szCs w:val="28"/>
        </w:rPr>
      </w:pPr>
      <w:r w:rsidRPr="00D82816">
        <w:rPr>
          <w:noProof/>
          <w:color w:val="2E74B5" w:themeColor="accent1" w:themeShade="BF"/>
          <w:sz w:val="28"/>
          <w:szCs w:val="28"/>
          <w:lang w:val="es-ES"/>
        </w:rPr>
        <w:drawing>
          <wp:inline distT="0" distB="0" distL="0" distR="0" wp14:anchorId="3FE3B12D" wp14:editId="0D25A2DE">
            <wp:extent cx="5400040" cy="3243580"/>
            <wp:effectExtent l="0" t="0" r="1016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3243580"/>
                    </a:xfrm>
                    <a:prstGeom prst="rect">
                      <a:avLst/>
                    </a:prstGeom>
                  </pic:spPr>
                </pic:pic>
              </a:graphicData>
            </a:graphic>
          </wp:inline>
        </w:drawing>
      </w:r>
    </w:p>
    <w:p w:rsidR="00F65BA5" w:rsidRDefault="00F65BA5" w:rsidP="0026107A">
      <w:pPr>
        <w:pStyle w:val="Textoindependiente"/>
        <w:jc w:val="left"/>
        <w:rPr>
          <w:noProof/>
          <w:color w:val="2E74B5"/>
          <w:sz w:val="28"/>
          <w:szCs w:val="28"/>
          <w:lang w:eastAsia="es-ES_tradnl"/>
        </w:rPr>
      </w:pPr>
    </w:p>
    <w:p w:rsidR="0026107A" w:rsidRDefault="0026107A" w:rsidP="0026107A">
      <w:pPr>
        <w:pStyle w:val="Textoindependiente"/>
        <w:jc w:val="left"/>
        <w:rPr>
          <w:noProof/>
          <w:color w:val="2E74B5"/>
          <w:sz w:val="28"/>
          <w:szCs w:val="28"/>
          <w:lang w:eastAsia="es-ES_tradnl"/>
        </w:rPr>
      </w:pPr>
    </w:p>
    <w:p w:rsidR="00D82816" w:rsidRDefault="00D82816" w:rsidP="0026107A">
      <w:pPr>
        <w:pStyle w:val="Textoindependiente"/>
        <w:jc w:val="left"/>
        <w:rPr>
          <w:noProof/>
          <w:color w:val="2E74B5"/>
          <w:sz w:val="28"/>
          <w:szCs w:val="28"/>
          <w:lang w:eastAsia="es-ES_tradnl"/>
        </w:rPr>
      </w:pPr>
    </w:p>
    <w:p w:rsidR="00D82816" w:rsidRDefault="00D82816" w:rsidP="0026107A">
      <w:pPr>
        <w:pStyle w:val="Textoindependiente"/>
        <w:jc w:val="left"/>
        <w:rPr>
          <w:noProof/>
          <w:color w:val="2E74B5"/>
          <w:sz w:val="28"/>
          <w:szCs w:val="28"/>
          <w:lang w:eastAsia="es-ES_tradnl"/>
        </w:rPr>
      </w:pPr>
    </w:p>
    <w:p w:rsidR="00F65BA5" w:rsidRDefault="00F65BA5" w:rsidP="0026107A">
      <w:pPr>
        <w:pStyle w:val="Textoindependiente"/>
        <w:jc w:val="left"/>
        <w:rPr>
          <w:noProof/>
          <w:color w:val="2E74B5"/>
          <w:sz w:val="28"/>
          <w:szCs w:val="28"/>
          <w:lang w:eastAsia="es-ES_tradnl"/>
        </w:rPr>
      </w:pPr>
    </w:p>
    <w:p w:rsidR="002D753C" w:rsidRDefault="00F65BA5" w:rsidP="002D753C">
      <w:pPr>
        <w:pStyle w:val="Textoindependiente"/>
        <w:rPr>
          <w:szCs w:val="24"/>
        </w:rPr>
      </w:pPr>
      <w:r>
        <w:rPr>
          <w:noProof/>
          <w:color w:val="2E74B5" w:themeColor="accent1" w:themeShade="BF"/>
          <w:sz w:val="28"/>
          <w:szCs w:val="28"/>
          <w:lang w:val="es-ES"/>
        </w:rPr>
        <w:drawing>
          <wp:inline distT="0" distB="0" distL="0" distR="0" wp14:anchorId="71D71237" wp14:editId="0E2405D5">
            <wp:extent cx="1876078" cy="1002046"/>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nombre.pd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7209" cy="1013333"/>
                    </a:xfrm>
                    <a:prstGeom prst="rect">
                      <a:avLst/>
                    </a:prstGeom>
                  </pic:spPr>
                </pic:pic>
              </a:graphicData>
            </a:graphic>
          </wp:inline>
        </w:drawing>
      </w:r>
      <w:r>
        <w:rPr>
          <w:color w:val="2E74B5" w:themeColor="accent1" w:themeShade="BF"/>
          <w:sz w:val="28"/>
          <w:szCs w:val="28"/>
        </w:rPr>
        <w:br w:type="page"/>
      </w:r>
    </w:p>
    <w:p w:rsidR="002D753C" w:rsidRDefault="002D753C" w:rsidP="002D753C">
      <w:pPr>
        <w:pStyle w:val="Textoindependiente"/>
        <w:rPr>
          <w:szCs w:val="24"/>
        </w:rPr>
      </w:pPr>
    </w:p>
    <w:p w:rsidR="00DE140C" w:rsidRDefault="00DE140C" w:rsidP="002D753C">
      <w:pPr>
        <w:pStyle w:val="Textoindependiente"/>
        <w:rPr>
          <w:szCs w:val="24"/>
        </w:rPr>
      </w:pPr>
    </w:p>
    <w:p w:rsidR="00DE140C" w:rsidRDefault="00DE140C" w:rsidP="002D753C">
      <w:pPr>
        <w:pStyle w:val="Textoindependiente"/>
        <w:rPr>
          <w:szCs w:val="24"/>
        </w:rPr>
      </w:pPr>
    </w:p>
    <w:p w:rsidR="00DE140C" w:rsidRPr="00DE140C" w:rsidRDefault="00DE140C" w:rsidP="002D753C">
      <w:pPr>
        <w:pStyle w:val="Textoindependiente"/>
        <w:rPr>
          <w:color w:val="2E74B5" w:themeColor="accent1" w:themeShade="BF"/>
          <w:sz w:val="32"/>
          <w:szCs w:val="32"/>
          <w:u w:val="single"/>
        </w:rPr>
      </w:pPr>
      <w:r w:rsidRPr="00DE140C">
        <w:rPr>
          <w:color w:val="2E74B5" w:themeColor="accent1" w:themeShade="BF"/>
          <w:sz w:val="32"/>
          <w:szCs w:val="32"/>
          <w:u w:val="single"/>
        </w:rPr>
        <w:t>ÍNDICE DE CONTENIDOS</w:t>
      </w:r>
    </w:p>
    <w:p w:rsidR="00DE140C" w:rsidRDefault="00DE140C" w:rsidP="002D753C">
      <w:pPr>
        <w:pStyle w:val="Textoindependiente"/>
        <w:rPr>
          <w:szCs w:val="24"/>
        </w:rPr>
      </w:pPr>
    </w:p>
    <w:p w:rsidR="00DE140C" w:rsidRDefault="00DE140C" w:rsidP="002D753C">
      <w:pPr>
        <w:pStyle w:val="Textoindependiente"/>
        <w:rPr>
          <w:szCs w:val="24"/>
        </w:rPr>
      </w:pPr>
    </w:p>
    <w:p w:rsidR="00DE140C" w:rsidRDefault="00DE140C" w:rsidP="002D753C">
      <w:pPr>
        <w:pStyle w:val="Textoindependiente"/>
        <w:rPr>
          <w:szCs w:val="24"/>
        </w:rPr>
      </w:pPr>
    </w:p>
    <w:p w:rsidR="00DE140C" w:rsidRDefault="00DE140C" w:rsidP="002D753C">
      <w:pPr>
        <w:pStyle w:val="Textoindependiente"/>
        <w:rPr>
          <w:szCs w:val="24"/>
        </w:rPr>
      </w:pPr>
    </w:p>
    <w:p w:rsidR="00DE140C" w:rsidRDefault="00DE140C" w:rsidP="00DE140C">
      <w:pPr>
        <w:pStyle w:val="Textoindependiente"/>
        <w:spacing w:line="360" w:lineRule="auto"/>
        <w:jc w:val="left"/>
        <w:rPr>
          <w:sz w:val="28"/>
          <w:szCs w:val="28"/>
        </w:rPr>
      </w:pPr>
      <w:r w:rsidRPr="00DE140C">
        <w:rPr>
          <w:sz w:val="28"/>
          <w:szCs w:val="28"/>
        </w:rPr>
        <w:t xml:space="preserve">1.- REUNIONES DE LOS ÓRGANOS DE GOBIERNO </w:t>
      </w:r>
    </w:p>
    <w:p w:rsidR="00DE140C" w:rsidRPr="00DE140C" w:rsidRDefault="00DE140C" w:rsidP="00DE140C">
      <w:pPr>
        <w:pStyle w:val="Textoindependiente"/>
        <w:spacing w:line="360" w:lineRule="auto"/>
        <w:jc w:val="left"/>
        <w:rPr>
          <w:sz w:val="28"/>
          <w:szCs w:val="28"/>
        </w:rPr>
      </w:pPr>
      <w:r w:rsidRPr="00DE140C">
        <w:rPr>
          <w:sz w:val="28"/>
          <w:szCs w:val="28"/>
        </w:rPr>
        <w:t>Y OTRAS REUNIONES</w:t>
      </w:r>
      <w:r>
        <w:rPr>
          <w:sz w:val="28"/>
          <w:szCs w:val="28"/>
        </w:rPr>
        <w:t xml:space="preserve">………………….................................. </w:t>
      </w:r>
      <w:r w:rsidR="0026107A">
        <w:rPr>
          <w:color w:val="2E74B5" w:themeColor="accent1" w:themeShade="BF"/>
          <w:sz w:val="28"/>
          <w:szCs w:val="28"/>
        </w:rPr>
        <w:t>4</w:t>
      </w:r>
    </w:p>
    <w:p w:rsidR="00DE140C" w:rsidRDefault="00DE140C" w:rsidP="00DE140C">
      <w:pPr>
        <w:pStyle w:val="Textoindependiente"/>
        <w:spacing w:line="360" w:lineRule="auto"/>
        <w:jc w:val="left"/>
        <w:rPr>
          <w:color w:val="2E74B5" w:themeColor="accent1" w:themeShade="BF"/>
          <w:sz w:val="28"/>
          <w:szCs w:val="28"/>
        </w:rPr>
      </w:pPr>
    </w:p>
    <w:p w:rsidR="00DE140C" w:rsidRDefault="00DE140C" w:rsidP="00DE140C">
      <w:pPr>
        <w:pStyle w:val="Textoindependiente"/>
        <w:spacing w:line="360" w:lineRule="auto"/>
        <w:jc w:val="left"/>
        <w:rPr>
          <w:sz w:val="28"/>
          <w:szCs w:val="28"/>
        </w:rPr>
      </w:pPr>
      <w:r>
        <w:rPr>
          <w:sz w:val="28"/>
          <w:szCs w:val="28"/>
        </w:rPr>
        <w:t>2</w:t>
      </w:r>
      <w:r w:rsidRPr="00DE140C">
        <w:rPr>
          <w:sz w:val="28"/>
          <w:szCs w:val="28"/>
        </w:rPr>
        <w:t xml:space="preserve">.- </w:t>
      </w:r>
      <w:r>
        <w:rPr>
          <w:sz w:val="28"/>
          <w:szCs w:val="28"/>
        </w:rPr>
        <w:t xml:space="preserve">DESPLAZAMIENTOS Y REUNIONES  DEL SR PRESIDENTE………………………………………...…………… </w:t>
      </w:r>
      <w:r w:rsidR="0026107A">
        <w:rPr>
          <w:color w:val="2E74B5" w:themeColor="accent1" w:themeShade="BF"/>
          <w:sz w:val="28"/>
          <w:szCs w:val="28"/>
        </w:rPr>
        <w:t>7</w:t>
      </w:r>
    </w:p>
    <w:p w:rsidR="00DE140C" w:rsidRDefault="00DE140C" w:rsidP="00DE140C">
      <w:pPr>
        <w:pStyle w:val="Textoindependiente"/>
        <w:spacing w:line="360" w:lineRule="auto"/>
        <w:jc w:val="left"/>
        <w:rPr>
          <w:sz w:val="28"/>
          <w:szCs w:val="28"/>
        </w:rPr>
      </w:pPr>
    </w:p>
    <w:p w:rsidR="00DE140C" w:rsidRPr="00DE140C" w:rsidRDefault="00DE140C" w:rsidP="00DE140C">
      <w:pPr>
        <w:pStyle w:val="Textoindependiente"/>
        <w:spacing w:line="360" w:lineRule="auto"/>
        <w:jc w:val="left"/>
        <w:rPr>
          <w:color w:val="2E74B5" w:themeColor="accent1" w:themeShade="BF"/>
          <w:sz w:val="28"/>
          <w:szCs w:val="28"/>
        </w:rPr>
      </w:pPr>
      <w:r>
        <w:rPr>
          <w:sz w:val="28"/>
          <w:szCs w:val="28"/>
        </w:rPr>
        <w:t xml:space="preserve">3.- COMUNICACIONES CON LAS FEDERACIONES AUTONÓMICAS Y ASOC. PROVINCIALES…………….……. </w:t>
      </w:r>
      <w:r w:rsidR="0026107A">
        <w:rPr>
          <w:color w:val="2E74B5" w:themeColor="accent1" w:themeShade="BF"/>
          <w:sz w:val="28"/>
          <w:szCs w:val="28"/>
        </w:rPr>
        <w:t>10</w:t>
      </w:r>
    </w:p>
    <w:p w:rsidR="00DE140C" w:rsidRDefault="00DE140C" w:rsidP="00DE140C">
      <w:pPr>
        <w:pStyle w:val="Textoindependiente"/>
        <w:spacing w:line="360" w:lineRule="auto"/>
        <w:jc w:val="left"/>
        <w:rPr>
          <w:sz w:val="28"/>
          <w:szCs w:val="28"/>
        </w:rPr>
      </w:pPr>
    </w:p>
    <w:p w:rsidR="00DE140C" w:rsidRPr="00DE140C" w:rsidRDefault="00DE140C" w:rsidP="00DE140C">
      <w:pPr>
        <w:pStyle w:val="Textoindependiente"/>
        <w:spacing w:line="360" w:lineRule="auto"/>
        <w:jc w:val="left"/>
        <w:rPr>
          <w:color w:val="2E74B5" w:themeColor="accent1" w:themeShade="BF"/>
          <w:sz w:val="28"/>
          <w:szCs w:val="28"/>
        </w:rPr>
      </w:pPr>
      <w:r>
        <w:rPr>
          <w:sz w:val="28"/>
          <w:szCs w:val="28"/>
        </w:rPr>
        <w:t xml:space="preserve">4.- OTRAS ACTIVIDADES DE LA CONFEDERACIÓN......…. </w:t>
      </w:r>
      <w:r w:rsidRPr="00DE140C">
        <w:rPr>
          <w:color w:val="2E74B5" w:themeColor="accent1" w:themeShade="BF"/>
          <w:sz w:val="28"/>
          <w:szCs w:val="28"/>
        </w:rPr>
        <w:t>1</w:t>
      </w:r>
      <w:r w:rsidR="0026107A">
        <w:rPr>
          <w:color w:val="2E74B5" w:themeColor="accent1" w:themeShade="BF"/>
          <w:sz w:val="28"/>
          <w:szCs w:val="28"/>
        </w:rPr>
        <w:t>3</w:t>
      </w:r>
    </w:p>
    <w:p w:rsidR="00DE140C" w:rsidRDefault="00DE140C" w:rsidP="00DE140C">
      <w:pPr>
        <w:pStyle w:val="Textoindependiente"/>
        <w:spacing w:line="360" w:lineRule="auto"/>
        <w:jc w:val="left"/>
        <w:rPr>
          <w:sz w:val="28"/>
          <w:szCs w:val="28"/>
        </w:rPr>
      </w:pPr>
    </w:p>
    <w:p w:rsidR="00DE140C" w:rsidRDefault="00DE140C" w:rsidP="00DE140C">
      <w:pPr>
        <w:pStyle w:val="Textoindependiente"/>
        <w:spacing w:line="360" w:lineRule="auto"/>
        <w:jc w:val="left"/>
        <w:rPr>
          <w:sz w:val="28"/>
          <w:szCs w:val="28"/>
        </w:rPr>
      </w:pPr>
      <w:r>
        <w:rPr>
          <w:sz w:val="28"/>
          <w:szCs w:val="28"/>
        </w:rPr>
        <w:t xml:space="preserve">5.- RELACIONES EXTERIORES…………………………….…. </w:t>
      </w:r>
      <w:r w:rsidRPr="00DE140C">
        <w:rPr>
          <w:color w:val="2E74B5" w:themeColor="accent1" w:themeShade="BF"/>
          <w:sz w:val="28"/>
          <w:szCs w:val="28"/>
        </w:rPr>
        <w:t>1</w:t>
      </w:r>
      <w:r w:rsidR="0026107A">
        <w:rPr>
          <w:color w:val="2E74B5" w:themeColor="accent1" w:themeShade="BF"/>
          <w:sz w:val="28"/>
          <w:szCs w:val="28"/>
        </w:rPr>
        <w:t>7</w:t>
      </w:r>
    </w:p>
    <w:p w:rsidR="00DE140C" w:rsidRDefault="00DE140C" w:rsidP="00DE140C">
      <w:pPr>
        <w:pStyle w:val="Textoindependiente"/>
        <w:spacing w:line="360" w:lineRule="auto"/>
        <w:jc w:val="left"/>
        <w:rPr>
          <w:sz w:val="28"/>
          <w:szCs w:val="28"/>
        </w:rPr>
      </w:pPr>
    </w:p>
    <w:p w:rsidR="00DE140C" w:rsidRDefault="00DE140C" w:rsidP="00DE140C">
      <w:pPr>
        <w:pStyle w:val="Textoindependiente"/>
        <w:spacing w:line="360" w:lineRule="auto"/>
        <w:jc w:val="left"/>
        <w:rPr>
          <w:sz w:val="28"/>
          <w:szCs w:val="28"/>
        </w:rPr>
      </w:pPr>
      <w:r>
        <w:rPr>
          <w:sz w:val="28"/>
          <w:szCs w:val="28"/>
        </w:rPr>
        <w:t xml:space="preserve">6.- RELACIONES CON LA ADMINISTRACIÓN………………. </w:t>
      </w:r>
      <w:r w:rsidRPr="00DE140C">
        <w:rPr>
          <w:color w:val="2E74B5" w:themeColor="accent1" w:themeShade="BF"/>
          <w:sz w:val="28"/>
          <w:szCs w:val="28"/>
        </w:rPr>
        <w:t>1</w:t>
      </w:r>
      <w:r w:rsidR="0026107A">
        <w:rPr>
          <w:color w:val="2E74B5" w:themeColor="accent1" w:themeShade="BF"/>
          <w:sz w:val="28"/>
          <w:szCs w:val="28"/>
        </w:rPr>
        <w:t>8</w:t>
      </w:r>
    </w:p>
    <w:p w:rsidR="00DE140C" w:rsidRDefault="00DE140C" w:rsidP="00DE140C">
      <w:pPr>
        <w:pStyle w:val="Textoindependiente"/>
        <w:spacing w:line="360" w:lineRule="auto"/>
        <w:jc w:val="left"/>
        <w:rPr>
          <w:sz w:val="28"/>
          <w:szCs w:val="28"/>
        </w:rPr>
      </w:pPr>
    </w:p>
    <w:p w:rsidR="00DE140C" w:rsidRDefault="00DE140C" w:rsidP="00DE140C">
      <w:pPr>
        <w:pStyle w:val="Textoindependiente"/>
        <w:spacing w:line="360" w:lineRule="auto"/>
        <w:jc w:val="left"/>
        <w:rPr>
          <w:sz w:val="28"/>
          <w:szCs w:val="28"/>
        </w:rPr>
      </w:pPr>
      <w:r>
        <w:rPr>
          <w:sz w:val="28"/>
          <w:szCs w:val="28"/>
        </w:rPr>
        <w:t xml:space="preserve">7. ASISTENCIA JURÍDICA A ORGANIZACIONES Y </w:t>
      </w:r>
    </w:p>
    <w:p w:rsidR="00DE140C" w:rsidRDefault="00DE140C" w:rsidP="00DE140C">
      <w:pPr>
        <w:pStyle w:val="Textoindependiente"/>
        <w:spacing w:line="360" w:lineRule="auto"/>
        <w:jc w:val="left"/>
        <w:rPr>
          <w:sz w:val="28"/>
          <w:szCs w:val="28"/>
        </w:rPr>
      </w:pPr>
      <w:r>
        <w:rPr>
          <w:sz w:val="28"/>
          <w:szCs w:val="28"/>
        </w:rPr>
        <w:t xml:space="preserve">AFILIADOS………………………………………………………… </w:t>
      </w:r>
      <w:r w:rsidRPr="00DE140C">
        <w:rPr>
          <w:color w:val="2E74B5" w:themeColor="accent1" w:themeShade="BF"/>
          <w:sz w:val="28"/>
          <w:szCs w:val="28"/>
        </w:rPr>
        <w:t>1</w:t>
      </w:r>
      <w:r w:rsidR="0026107A">
        <w:rPr>
          <w:color w:val="2E74B5" w:themeColor="accent1" w:themeShade="BF"/>
          <w:sz w:val="28"/>
          <w:szCs w:val="28"/>
        </w:rPr>
        <w:t>8</w:t>
      </w:r>
    </w:p>
    <w:p w:rsidR="00DE140C" w:rsidRDefault="00DE140C" w:rsidP="00DE140C">
      <w:pPr>
        <w:pStyle w:val="Textoindependiente"/>
        <w:spacing w:line="360" w:lineRule="auto"/>
        <w:jc w:val="left"/>
        <w:rPr>
          <w:sz w:val="28"/>
          <w:szCs w:val="28"/>
        </w:rPr>
      </w:pPr>
    </w:p>
    <w:p w:rsidR="00DE140C" w:rsidRDefault="00DE140C" w:rsidP="00DE140C">
      <w:pPr>
        <w:pStyle w:val="Textoindependiente"/>
        <w:spacing w:line="360" w:lineRule="auto"/>
        <w:jc w:val="left"/>
        <w:rPr>
          <w:sz w:val="28"/>
          <w:szCs w:val="28"/>
        </w:rPr>
      </w:pPr>
      <w:r>
        <w:rPr>
          <w:sz w:val="28"/>
          <w:szCs w:val="28"/>
        </w:rPr>
        <w:t xml:space="preserve">8.- ADENDA FINAL……………………………………………….. </w:t>
      </w:r>
      <w:r w:rsidRPr="00DE140C">
        <w:rPr>
          <w:color w:val="2E74B5" w:themeColor="accent1" w:themeShade="BF"/>
          <w:sz w:val="28"/>
          <w:szCs w:val="28"/>
        </w:rPr>
        <w:t>1</w:t>
      </w:r>
      <w:r w:rsidR="0026107A">
        <w:rPr>
          <w:color w:val="2E74B5" w:themeColor="accent1" w:themeShade="BF"/>
          <w:sz w:val="28"/>
          <w:szCs w:val="28"/>
        </w:rPr>
        <w:t>9</w:t>
      </w:r>
    </w:p>
    <w:p w:rsidR="00DE140C" w:rsidRDefault="00DE140C" w:rsidP="00DE140C">
      <w:pPr>
        <w:pStyle w:val="Textoindependiente"/>
        <w:spacing w:line="360" w:lineRule="auto"/>
        <w:jc w:val="left"/>
        <w:rPr>
          <w:sz w:val="28"/>
          <w:szCs w:val="28"/>
        </w:rPr>
      </w:pPr>
    </w:p>
    <w:p w:rsidR="00DE140C" w:rsidRPr="00DE140C" w:rsidRDefault="00DE140C" w:rsidP="00DE140C">
      <w:pPr>
        <w:pStyle w:val="Textoindependiente"/>
        <w:spacing w:line="360" w:lineRule="auto"/>
        <w:jc w:val="left"/>
        <w:rPr>
          <w:sz w:val="28"/>
          <w:szCs w:val="28"/>
        </w:rPr>
      </w:pPr>
      <w:r>
        <w:rPr>
          <w:sz w:val="28"/>
          <w:szCs w:val="28"/>
        </w:rPr>
        <w:t xml:space="preserve"> </w:t>
      </w:r>
    </w:p>
    <w:p w:rsidR="00DE140C" w:rsidRPr="00DE140C" w:rsidRDefault="00DE140C" w:rsidP="00DE140C">
      <w:pPr>
        <w:pStyle w:val="Textoindependiente"/>
        <w:spacing w:line="360" w:lineRule="auto"/>
        <w:jc w:val="left"/>
        <w:rPr>
          <w:sz w:val="28"/>
          <w:szCs w:val="28"/>
        </w:rPr>
      </w:pPr>
    </w:p>
    <w:p w:rsidR="00DE140C" w:rsidRDefault="00DE140C" w:rsidP="002D753C">
      <w:pPr>
        <w:pStyle w:val="Textoindependiente"/>
        <w:rPr>
          <w:szCs w:val="24"/>
        </w:rPr>
      </w:pPr>
    </w:p>
    <w:p w:rsidR="00DE140C" w:rsidRDefault="00DE140C" w:rsidP="002D753C">
      <w:pPr>
        <w:pStyle w:val="Textoindependiente"/>
        <w:rPr>
          <w:szCs w:val="24"/>
        </w:rPr>
      </w:pPr>
    </w:p>
    <w:p w:rsidR="00DE140C" w:rsidRDefault="00DE140C" w:rsidP="002D753C">
      <w:pPr>
        <w:pStyle w:val="Textoindependiente"/>
        <w:rPr>
          <w:szCs w:val="24"/>
        </w:rPr>
      </w:pPr>
    </w:p>
    <w:p w:rsidR="00DE140C" w:rsidRDefault="00DE140C" w:rsidP="002D753C">
      <w:pPr>
        <w:pStyle w:val="Textoindependiente"/>
        <w:rPr>
          <w:szCs w:val="24"/>
        </w:rPr>
      </w:pPr>
    </w:p>
    <w:p w:rsidR="00DE140C" w:rsidRDefault="00DE140C" w:rsidP="002D753C">
      <w:pPr>
        <w:pStyle w:val="Textoindependiente"/>
        <w:rPr>
          <w:szCs w:val="24"/>
        </w:rPr>
      </w:pPr>
    </w:p>
    <w:p w:rsidR="002D753C" w:rsidRPr="007615C5" w:rsidRDefault="002D753C" w:rsidP="00DE140C">
      <w:pPr>
        <w:pStyle w:val="Textoindependiente"/>
        <w:rPr>
          <w:sz w:val="22"/>
          <w:szCs w:val="22"/>
        </w:rPr>
      </w:pPr>
      <w:r w:rsidRPr="00712AF3">
        <w:rPr>
          <w:szCs w:val="24"/>
        </w:rPr>
        <w:t>MEMORIA RELATIVA A LAS ACTIVIDADES DE LA CONFEDERACIÓN NACIONAL DE AUTOESCUELAS (CNAE) Y DE LA SITUACIÓN ECONÓMICA DEL SECTOR EN 20</w:t>
      </w:r>
      <w:r>
        <w:rPr>
          <w:szCs w:val="24"/>
        </w:rPr>
        <w:t>1</w:t>
      </w:r>
      <w:r w:rsidR="0081518A">
        <w:rPr>
          <w:szCs w:val="24"/>
        </w:rPr>
        <w:t>5</w:t>
      </w:r>
      <w:r w:rsidRPr="00712AF3">
        <w:rPr>
          <w:szCs w:val="24"/>
        </w:rPr>
        <w:t>.</w:t>
      </w:r>
    </w:p>
    <w:p w:rsidR="002D753C" w:rsidRPr="00712AF3" w:rsidRDefault="002D753C">
      <w:pPr>
        <w:jc w:val="center"/>
        <w:rPr>
          <w:rFonts w:ascii="Arial" w:hAnsi="Arial"/>
          <w:b/>
          <w:sz w:val="24"/>
          <w:szCs w:val="24"/>
          <w:lang w:val="es-ES_tradnl"/>
        </w:rPr>
      </w:pPr>
    </w:p>
    <w:p w:rsidR="002D753C" w:rsidRDefault="002D753C">
      <w:pPr>
        <w:jc w:val="center"/>
        <w:rPr>
          <w:rFonts w:ascii="Arial" w:hAnsi="Arial"/>
          <w:b/>
          <w:sz w:val="24"/>
          <w:szCs w:val="24"/>
          <w:lang w:val="es-ES_tradnl"/>
        </w:rPr>
      </w:pPr>
    </w:p>
    <w:p w:rsidR="002D753C" w:rsidRDefault="002D753C">
      <w:pPr>
        <w:jc w:val="center"/>
        <w:rPr>
          <w:rFonts w:ascii="Arial" w:hAnsi="Arial"/>
          <w:b/>
          <w:sz w:val="24"/>
          <w:szCs w:val="24"/>
          <w:lang w:val="es-ES_tradnl"/>
        </w:rPr>
      </w:pPr>
    </w:p>
    <w:p w:rsidR="002D753C" w:rsidRDefault="002D753C">
      <w:pPr>
        <w:jc w:val="center"/>
        <w:rPr>
          <w:rFonts w:ascii="Arial" w:hAnsi="Arial"/>
          <w:b/>
          <w:sz w:val="24"/>
          <w:szCs w:val="24"/>
          <w:lang w:val="es-ES_tradnl"/>
        </w:rPr>
      </w:pPr>
    </w:p>
    <w:p w:rsidR="002D753C" w:rsidRDefault="002D753C">
      <w:pPr>
        <w:jc w:val="center"/>
        <w:rPr>
          <w:rFonts w:ascii="Arial" w:hAnsi="Arial"/>
          <w:b/>
          <w:sz w:val="24"/>
          <w:szCs w:val="24"/>
          <w:lang w:val="es-ES_tradnl"/>
        </w:rPr>
      </w:pPr>
    </w:p>
    <w:p w:rsidR="002D753C" w:rsidRPr="00712AF3" w:rsidRDefault="002D753C">
      <w:pPr>
        <w:jc w:val="center"/>
        <w:rPr>
          <w:rFonts w:ascii="Arial" w:hAnsi="Arial"/>
          <w:b/>
          <w:sz w:val="24"/>
          <w:szCs w:val="24"/>
          <w:lang w:val="es-ES_tradnl"/>
        </w:rPr>
      </w:pPr>
    </w:p>
    <w:p w:rsidR="002D753C" w:rsidRPr="00712AF3" w:rsidRDefault="002D753C" w:rsidP="002D753C">
      <w:pPr>
        <w:pStyle w:val="Textoindependiente2"/>
        <w:ind w:firstLine="708"/>
        <w:rPr>
          <w:sz w:val="24"/>
          <w:szCs w:val="24"/>
        </w:rPr>
      </w:pPr>
      <w:r w:rsidRPr="00712AF3">
        <w:rPr>
          <w:sz w:val="24"/>
          <w:szCs w:val="24"/>
        </w:rPr>
        <w:t xml:space="preserve">Una vez más, la Junta Directiva de CNAE presenta la Memoria de actividades de la Confederación en </w:t>
      </w:r>
      <w:r>
        <w:rPr>
          <w:sz w:val="24"/>
          <w:szCs w:val="24"/>
        </w:rPr>
        <w:t xml:space="preserve">la </w:t>
      </w:r>
      <w:r w:rsidRPr="00712AF3">
        <w:rPr>
          <w:sz w:val="24"/>
          <w:szCs w:val="24"/>
        </w:rPr>
        <w:t>que se recogen asimismo importantes aspectos de las actividades del Sector.</w:t>
      </w:r>
    </w:p>
    <w:p w:rsidR="002D753C" w:rsidRPr="00712AF3" w:rsidRDefault="002D753C">
      <w:pPr>
        <w:jc w:val="both"/>
        <w:rPr>
          <w:rFonts w:ascii="Arial" w:hAnsi="Arial"/>
          <w:sz w:val="24"/>
          <w:szCs w:val="24"/>
          <w:lang w:val="es-ES_tradnl"/>
        </w:rPr>
      </w:pPr>
    </w:p>
    <w:p w:rsidR="002D753C" w:rsidRPr="00712AF3" w:rsidRDefault="002D753C" w:rsidP="002D753C">
      <w:pPr>
        <w:ind w:firstLine="708"/>
        <w:jc w:val="both"/>
        <w:rPr>
          <w:rFonts w:ascii="Arial" w:hAnsi="Arial"/>
          <w:sz w:val="24"/>
          <w:szCs w:val="24"/>
          <w:lang w:val="es-ES_tradnl"/>
        </w:rPr>
      </w:pPr>
      <w:r w:rsidRPr="00712AF3">
        <w:rPr>
          <w:rFonts w:ascii="Arial" w:hAnsi="Arial"/>
          <w:sz w:val="24"/>
          <w:szCs w:val="24"/>
          <w:lang w:val="es-ES_tradnl"/>
        </w:rPr>
        <w:t>Esta Memoria ha sido redactada, como era obligado, bajo la dirección del Comité Ejecutivo de CNAE, que la somete, inicialmente a la Junta Directiva. Es ésta la que, en el ejercicio de sus facultades la someterá, si lo juzga conveniente, a la Junta General, para que, en su caso, la apruebe.</w:t>
      </w:r>
    </w:p>
    <w:p w:rsidR="002D753C" w:rsidRPr="00712AF3" w:rsidRDefault="002D753C">
      <w:pPr>
        <w:jc w:val="both"/>
        <w:rPr>
          <w:rFonts w:ascii="Arial" w:hAnsi="Arial"/>
          <w:sz w:val="24"/>
          <w:szCs w:val="24"/>
          <w:lang w:val="es-ES_tradnl"/>
        </w:rPr>
      </w:pPr>
    </w:p>
    <w:p w:rsidR="002D753C" w:rsidRPr="00712AF3" w:rsidRDefault="002D753C" w:rsidP="002D753C">
      <w:pPr>
        <w:ind w:firstLine="708"/>
        <w:jc w:val="both"/>
        <w:rPr>
          <w:rFonts w:ascii="Arial" w:hAnsi="Arial"/>
          <w:sz w:val="24"/>
          <w:szCs w:val="24"/>
          <w:lang w:val="es-ES_tradnl"/>
        </w:rPr>
      </w:pPr>
      <w:r w:rsidRPr="00712AF3">
        <w:rPr>
          <w:rFonts w:ascii="Arial" w:hAnsi="Arial"/>
          <w:sz w:val="24"/>
          <w:szCs w:val="24"/>
          <w:lang w:val="es-ES_tradnl"/>
        </w:rPr>
        <w:t>El Comité Ejecutivo bajo cuya dirección se ha redactado la presente Memoria,  está compuesto por:</w:t>
      </w:r>
    </w:p>
    <w:p w:rsidR="002D753C" w:rsidRDefault="002D753C">
      <w:pPr>
        <w:jc w:val="both"/>
        <w:rPr>
          <w:rFonts w:ascii="Arial" w:hAnsi="Arial"/>
          <w:sz w:val="24"/>
          <w:szCs w:val="24"/>
          <w:lang w:val="es-ES_tradnl"/>
        </w:rPr>
      </w:pPr>
    </w:p>
    <w:p w:rsidR="002D753C" w:rsidRPr="00712AF3" w:rsidRDefault="002D753C">
      <w:pPr>
        <w:jc w:val="both"/>
        <w:rPr>
          <w:rFonts w:ascii="Arial" w:hAnsi="Arial"/>
          <w:sz w:val="24"/>
          <w:szCs w:val="24"/>
          <w:lang w:val="es-ES_tradnl"/>
        </w:rPr>
      </w:pPr>
    </w:p>
    <w:p w:rsidR="002D753C" w:rsidRPr="00B20E43" w:rsidRDefault="002D753C">
      <w:pPr>
        <w:jc w:val="both"/>
        <w:rPr>
          <w:rFonts w:ascii="Arial" w:hAnsi="Arial"/>
          <w:b/>
          <w:sz w:val="24"/>
          <w:szCs w:val="24"/>
          <w:lang w:val="es-ES_tradnl"/>
        </w:rPr>
      </w:pPr>
      <w:r w:rsidRPr="00B20E43">
        <w:rPr>
          <w:rFonts w:ascii="Arial" w:hAnsi="Arial"/>
          <w:b/>
          <w:sz w:val="24"/>
          <w:szCs w:val="24"/>
          <w:lang w:val="es-ES_tradnl"/>
        </w:rPr>
        <w:t>Presidente</w:t>
      </w:r>
      <w:r w:rsidR="00693954">
        <w:rPr>
          <w:rFonts w:ascii="Arial" w:hAnsi="Arial"/>
          <w:b/>
          <w:sz w:val="24"/>
          <w:szCs w:val="24"/>
          <w:lang w:val="es-ES_tradnl"/>
        </w:rPr>
        <w:t>:</w:t>
      </w:r>
      <w:r w:rsidRPr="00B20E43">
        <w:rPr>
          <w:rFonts w:ascii="Arial" w:hAnsi="Arial"/>
          <w:b/>
          <w:sz w:val="24"/>
          <w:szCs w:val="24"/>
          <w:lang w:val="es-ES_tradnl"/>
        </w:rPr>
        <w:tab/>
      </w:r>
      <w:r w:rsidRPr="00B20E43">
        <w:rPr>
          <w:rFonts w:ascii="Arial" w:hAnsi="Arial"/>
          <w:b/>
          <w:sz w:val="24"/>
          <w:szCs w:val="24"/>
          <w:lang w:val="es-ES_tradnl"/>
        </w:rPr>
        <w:tab/>
      </w:r>
      <w:r>
        <w:rPr>
          <w:rFonts w:ascii="Arial" w:hAnsi="Arial"/>
          <w:b/>
          <w:sz w:val="24"/>
          <w:szCs w:val="24"/>
          <w:lang w:val="es-ES_tradnl"/>
        </w:rPr>
        <w:tab/>
      </w:r>
      <w:r w:rsidRPr="00B20E43">
        <w:rPr>
          <w:rFonts w:ascii="Arial" w:hAnsi="Arial"/>
          <w:b/>
          <w:sz w:val="24"/>
          <w:szCs w:val="24"/>
          <w:lang w:val="es-ES_tradnl"/>
        </w:rPr>
        <w:t>D. José Miguel Báez Calvo</w:t>
      </w:r>
    </w:p>
    <w:p w:rsidR="002D753C" w:rsidRPr="00B20E43" w:rsidRDefault="002D753C">
      <w:pPr>
        <w:jc w:val="both"/>
        <w:rPr>
          <w:rFonts w:ascii="Arial" w:hAnsi="Arial"/>
          <w:b/>
          <w:sz w:val="24"/>
          <w:szCs w:val="24"/>
          <w:lang w:val="es-ES_tradnl"/>
        </w:rPr>
      </w:pPr>
      <w:r w:rsidRPr="00B20E43">
        <w:rPr>
          <w:rFonts w:ascii="Arial" w:hAnsi="Arial"/>
          <w:b/>
          <w:sz w:val="24"/>
          <w:szCs w:val="24"/>
          <w:lang w:val="es-ES_tradnl"/>
        </w:rPr>
        <w:t>Vicepresidente</w:t>
      </w:r>
      <w:r w:rsidR="00693954">
        <w:rPr>
          <w:rFonts w:ascii="Arial" w:hAnsi="Arial"/>
          <w:b/>
          <w:sz w:val="24"/>
          <w:szCs w:val="24"/>
          <w:lang w:val="es-ES_tradnl"/>
        </w:rPr>
        <w:t>:</w:t>
      </w:r>
      <w:r w:rsidRPr="00B20E43">
        <w:rPr>
          <w:rFonts w:ascii="Arial" w:hAnsi="Arial"/>
          <w:b/>
          <w:sz w:val="24"/>
          <w:szCs w:val="24"/>
          <w:lang w:val="es-ES_tradnl"/>
        </w:rPr>
        <w:t xml:space="preserve"> </w:t>
      </w:r>
      <w:r w:rsidRPr="00B20E43">
        <w:rPr>
          <w:rFonts w:ascii="Arial" w:hAnsi="Arial"/>
          <w:b/>
          <w:sz w:val="24"/>
          <w:szCs w:val="24"/>
          <w:lang w:val="es-ES_tradnl"/>
        </w:rPr>
        <w:tab/>
      </w:r>
      <w:r>
        <w:rPr>
          <w:rFonts w:ascii="Arial" w:hAnsi="Arial"/>
          <w:b/>
          <w:sz w:val="24"/>
          <w:szCs w:val="24"/>
          <w:lang w:val="es-ES_tradnl"/>
        </w:rPr>
        <w:tab/>
      </w:r>
      <w:r w:rsidRPr="00B20E43">
        <w:rPr>
          <w:rFonts w:ascii="Arial" w:hAnsi="Arial"/>
          <w:b/>
          <w:sz w:val="24"/>
          <w:szCs w:val="24"/>
          <w:lang w:val="es-ES_tradnl"/>
        </w:rPr>
        <w:t>D. José Manuel López Marín</w:t>
      </w:r>
    </w:p>
    <w:p w:rsidR="002D753C" w:rsidRPr="00B20E43" w:rsidRDefault="002D753C">
      <w:pPr>
        <w:jc w:val="both"/>
        <w:rPr>
          <w:rFonts w:ascii="Arial" w:hAnsi="Arial"/>
          <w:b/>
          <w:sz w:val="24"/>
          <w:szCs w:val="24"/>
        </w:rPr>
      </w:pPr>
      <w:r w:rsidRPr="00B20E43">
        <w:rPr>
          <w:rFonts w:ascii="Arial" w:hAnsi="Arial"/>
          <w:b/>
          <w:sz w:val="24"/>
          <w:szCs w:val="24"/>
          <w:lang w:val="es-ES_tradnl"/>
        </w:rPr>
        <w:t>Vicepresidente</w:t>
      </w:r>
      <w:r w:rsidR="00693954">
        <w:rPr>
          <w:rFonts w:ascii="Arial" w:hAnsi="Arial"/>
          <w:b/>
          <w:sz w:val="24"/>
          <w:szCs w:val="24"/>
          <w:lang w:val="es-ES_tradnl"/>
        </w:rPr>
        <w:t>:</w:t>
      </w:r>
      <w:r w:rsidRPr="00B20E43">
        <w:rPr>
          <w:rFonts w:ascii="Arial" w:hAnsi="Arial"/>
          <w:b/>
          <w:sz w:val="24"/>
          <w:szCs w:val="24"/>
          <w:lang w:val="es-ES_tradnl"/>
        </w:rPr>
        <w:tab/>
      </w:r>
      <w:r>
        <w:rPr>
          <w:rFonts w:ascii="Arial" w:hAnsi="Arial"/>
          <w:b/>
          <w:sz w:val="24"/>
          <w:szCs w:val="24"/>
          <w:lang w:val="es-ES_tradnl"/>
        </w:rPr>
        <w:tab/>
      </w:r>
      <w:r w:rsidRPr="00B20E43">
        <w:rPr>
          <w:rFonts w:ascii="Arial" w:hAnsi="Arial"/>
          <w:b/>
          <w:sz w:val="24"/>
          <w:szCs w:val="24"/>
          <w:lang w:val="es-ES_tradnl"/>
        </w:rPr>
        <w:t>D. I</w:t>
      </w:r>
      <w:r w:rsidRPr="00B20E43">
        <w:rPr>
          <w:rFonts w:ascii="Arial" w:hAnsi="Arial"/>
          <w:b/>
          <w:sz w:val="24"/>
          <w:szCs w:val="24"/>
        </w:rPr>
        <w:t>ñigo Montenegro Urrutia</w:t>
      </w:r>
    </w:p>
    <w:p w:rsidR="002D753C" w:rsidRDefault="002D753C">
      <w:pPr>
        <w:jc w:val="both"/>
        <w:rPr>
          <w:rFonts w:ascii="Arial" w:hAnsi="Arial"/>
          <w:b/>
          <w:sz w:val="24"/>
          <w:szCs w:val="24"/>
        </w:rPr>
      </w:pPr>
      <w:r w:rsidRPr="00B20E43">
        <w:rPr>
          <w:rFonts w:ascii="Arial" w:hAnsi="Arial"/>
          <w:b/>
          <w:sz w:val="24"/>
          <w:szCs w:val="24"/>
        </w:rPr>
        <w:t>Vicepresidente</w:t>
      </w:r>
      <w:r w:rsidR="00693954">
        <w:rPr>
          <w:rFonts w:ascii="Arial" w:hAnsi="Arial"/>
          <w:b/>
          <w:sz w:val="24"/>
          <w:szCs w:val="24"/>
        </w:rPr>
        <w:t>:</w:t>
      </w:r>
      <w:r w:rsidRPr="00B20E43">
        <w:rPr>
          <w:rFonts w:ascii="Arial" w:hAnsi="Arial"/>
          <w:b/>
          <w:sz w:val="24"/>
          <w:szCs w:val="24"/>
        </w:rPr>
        <w:tab/>
      </w:r>
      <w:r>
        <w:rPr>
          <w:rFonts w:ascii="Arial" w:hAnsi="Arial"/>
          <w:b/>
          <w:sz w:val="24"/>
          <w:szCs w:val="24"/>
        </w:rPr>
        <w:tab/>
      </w:r>
      <w:r w:rsidRPr="00B20E43">
        <w:rPr>
          <w:rFonts w:ascii="Arial" w:hAnsi="Arial"/>
          <w:b/>
          <w:sz w:val="24"/>
          <w:szCs w:val="24"/>
        </w:rPr>
        <w:t>D. José Blas Valero Megías</w:t>
      </w:r>
    </w:p>
    <w:p w:rsidR="00F70366" w:rsidRPr="00B20E43" w:rsidRDefault="00F70366">
      <w:pPr>
        <w:jc w:val="both"/>
        <w:rPr>
          <w:rFonts w:ascii="Arial" w:hAnsi="Arial"/>
          <w:b/>
          <w:sz w:val="24"/>
          <w:szCs w:val="24"/>
        </w:rPr>
      </w:pPr>
      <w:r>
        <w:rPr>
          <w:rFonts w:ascii="Arial" w:hAnsi="Arial"/>
          <w:b/>
          <w:sz w:val="24"/>
          <w:szCs w:val="24"/>
        </w:rPr>
        <w:t>Vicepresidente</w:t>
      </w:r>
      <w:r w:rsidR="00693954">
        <w:rPr>
          <w:rFonts w:ascii="Arial" w:hAnsi="Arial"/>
          <w:b/>
          <w:sz w:val="24"/>
          <w:szCs w:val="24"/>
        </w:rPr>
        <w:t>:</w:t>
      </w:r>
      <w:r>
        <w:rPr>
          <w:rFonts w:ascii="Arial" w:hAnsi="Arial"/>
          <w:b/>
          <w:sz w:val="24"/>
          <w:szCs w:val="24"/>
        </w:rPr>
        <w:tab/>
      </w:r>
      <w:r>
        <w:rPr>
          <w:rFonts w:ascii="Arial" w:hAnsi="Arial"/>
          <w:b/>
          <w:sz w:val="24"/>
          <w:szCs w:val="24"/>
        </w:rPr>
        <w:tab/>
        <w:t>Dª María Olivera Robustillo</w:t>
      </w:r>
    </w:p>
    <w:p w:rsidR="002D753C" w:rsidRPr="00B20E43" w:rsidRDefault="0052602F">
      <w:pPr>
        <w:jc w:val="both"/>
        <w:rPr>
          <w:rFonts w:ascii="Arial" w:hAnsi="Arial"/>
          <w:b/>
          <w:sz w:val="24"/>
          <w:szCs w:val="24"/>
          <w:lang w:val="es-ES_tradnl"/>
        </w:rPr>
      </w:pPr>
      <w:r>
        <w:rPr>
          <w:rFonts w:ascii="Arial" w:hAnsi="Arial"/>
          <w:b/>
          <w:sz w:val="24"/>
          <w:szCs w:val="24"/>
          <w:lang w:val="es-ES_tradnl"/>
        </w:rPr>
        <w:t>Secretaria General</w:t>
      </w:r>
      <w:r w:rsidR="00693954">
        <w:rPr>
          <w:rFonts w:ascii="Arial" w:hAnsi="Arial"/>
          <w:b/>
          <w:sz w:val="24"/>
          <w:szCs w:val="24"/>
          <w:lang w:val="es-ES_tradnl"/>
        </w:rPr>
        <w:t>:</w:t>
      </w:r>
      <w:r>
        <w:rPr>
          <w:rFonts w:ascii="Arial" w:hAnsi="Arial"/>
          <w:b/>
          <w:sz w:val="24"/>
          <w:szCs w:val="24"/>
          <w:lang w:val="es-ES_tradnl"/>
        </w:rPr>
        <w:t xml:space="preserve"> </w:t>
      </w:r>
      <w:r w:rsidR="002D753C">
        <w:rPr>
          <w:rFonts w:ascii="Arial" w:hAnsi="Arial"/>
          <w:b/>
          <w:sz w:val="24"/>
          <w:szCs w:val="24"/>
          <w:lang w:val="es-ES_tradnl"/>
        </w:rPr>
        <w:tab/>
      </w:r>
      <w:r w:rsidR="002D753C" w:rsidRPr="00B20E43">
        <w:rPr>
          <w:rFonts w:ascii="Arial" w:hAnsi="Arial"/>
          <w:b/>
          <w:sz w:val="24"/>
          <w:szCs w:val="24"/>
          <w:lang w:val="es-ES_tradnl"/>
        </w:rPr>
        <w:t>D</w:t>
      </w:r>
      <w:r w:rsidR="0044450C">
        <w:rPr>
          <w:rFonts w:ascii="Arial" w:hAnsi="Arial"/>
          <w:b/>
          <w:sz w:val="24"/>
          <w:szCs w:val="24"/>
          <w:lang w:val="es-ES_tradnl"/>
        </w:rPr>
        <w:t>ª Irene Herranz San Frutos</w:t>
      </w:r>
    </w:p>
    <w:p w:rsidR="002D753C" w:rsidRPr="00B20E43" w:rsidRDefault="002D753C">
      <w:pPr>
        <w:jc w:val="both"/>
        <w:rPr>
          <w:rFonts w:ascii="Arial" w:hAnsi="Arial"/>
          <w:b/>
          <w:sz w:val="24"/>
          <w:szCs w:val="24"/>
          <w:lang w:val="es-ES_tradnl"/>
        </w:rPr>
      </w:pPr>
      <w:r w:rsidRPr="00B20E43">
        <w:rPr>
          <w:rFonts w:ascii="Arial" w:hAnsi="Arial"/>
          <w:b/>
          <w:sz w:val="24"/>
          <w:szCs w:val="24"/>
          <w:lang w:val="es-ES_tradnl"/>
        </w:rPr>
        <w:t>Tesorero</w:t>
      </w:r>
      <w:r w:rsidR="00693954">
        <w:rPr>
          <w:rFonts w:ascii="Arial" w:hAnsi="Arial"/>
          <w:b/>
          <w:sz w:val="24"/>
          <w:szCs w:val="24"/>
          <w:lang w:val="es-ES_tradnl"/>
        </w:rPr>
        <w:t>:</w:t>
      </w:r>
      <w:r w:rsidRPr="00B20E43">
        <w:rPr>
          <w:rFonts w:ascii="Arial" w:hAnsi="Arial"/>
          <w:b/>
          <w:sz w:val="24"/>
          <w:szCs w:val="24"/>
          <w:lang w:val="es-ES_tradnl"/>
        </w:rPr>
        <w:tab/>
      </w:r>
      <w:r w:rsidRPr="00B20E43">
        <w:rPr>
          <w:rFonts w:ascii="Arial" w:hAnsi="Arial"/>
          <w:b/>
          <w:sz w:val="24"/>
          <w:szCs w:val="24"/>
          <w:lang w:val="es-ES_tradnl"/>
        </w:rPr>
        <w:tab/>
      </w:r>
      <w:r>
        <w:rPr>
          <w:rFonts w:ascii="Arial" w:hAnsi="Arial"/>
          <w:b/>
          <w:sz w:val="24"/>
          <w:szCs w:val="24"/>
          <w:lang w:val="es-ES_tradnl"/>
        </w:rPr>
        <w:tab/>
      </w:r>
      <w:r w:rsidRPr="00B20E43">
        <w:rPr>
          <w:rFonts w:ascii="Arial" w:hAnsi="Arial"/>
          <w:b/>
          <w:sz w:val="24"/>
          <w:szCs w:val="24"/>
          <w:lang w:val="es-ES_tradnl"/>
        </w:rPr>
        <w:t>D. Jaime Amorós Cantavella</w:t>
      </w:r>
    </w:p>
    <w:p w:rsidR="002D753C" w:rsidRPr="00B20E43" w:rsidRDefault="002D753C">
      <w:pPr>
        <w:jc w:val="both"/>
        <w:rPr>
          <w:rFonts w:ascii="Arial" w:hAnsi="Arial"/>
          <w:b/>
          <w:sz w:val="24"/>
          <w:szCs w:val="24"/>
          <w:lang w:val="es-ES_tradnl"/>
        </w:rPr>
      </w:pPr>
      <w:r w:rsidRPr="00B20E43">
        <w:rPr>
          <w:rFonts w:ascii="Arial" w:hAnsi="Arial"/>
          <w:b/>
          <w:sz w:val="24"/>
          <w:szCs w:val="24"/>
          <w:lang w:val="es-ES_tradnl"/>
        </w:rPr>
        <w:t>Contador</w:t>
      </w:r>
      <w:r w:rsidR="00693954">
        <w:rPr>
          <w:rFonts w:ascii="Arial" w:hAnsi="Arial"/>
          <w:b/>
          <w:sz w:val="24"/>
          <w:szCs w:val="24"/>
          <w:lang w:val="es-ES_tradnl"/>
        </w:rPr>
        <w:t>:</w:t>
      </w:r>
      <w:r w:rsidRPr="00B20E43">
        <w:rPr>
          <w:rFonts w:ascii="Arial" w:hAnsi="Arial"/>
          <w:b/>
          <w:sz w:val="24"/>
          <w:szCs w:val="24"/>
          <w:lang w:val="es-ES_tradnl"/>
        </w:rPr>
        <w:tab/>
      </w:r>
      <w:r w:rsidRPr="00B20E43">
        <w:rPr>
          <w:rFonts w:ascii="Arial" w:hAnsi="Arial"/>
          <w:b/>
          <w:sz w:val="24"/>
          <w:szCs w:val="24"/>
          <w:lang w:val="es-ES_tradnl"/>
        </w:rPr>
        <w:tab/>
      </w:r>
      <w:r>
        <w:rPr>
          <w:rFonts w:ascii="Arial" w:hAnsi="Arial"/>
          <w:b/>
          <w:sz w:val="24"/>
          <w:szCs w:val="24"/>
          <w:lang w:val="es-ES_tradnl"/>
        </w:rPr>
        <w:tab/>
      </w:r>
      <w:r w:rsidR="0044450C">
        <w:rPr>
          <w:rFonts w:ascii="Arial" w:hAnsi="Arial"/>
          <w:b/>
          <w:sz w:val="24"/>
          <w:szCs w:val="24"/>
          <w:lang w:val="es-ES_tradnl"/>
        </w:rPr>
        <w:t>D. Carlos Oliver Solé</w:t>
      </w:r>
    </w:p>
    <w:p w:rsidR="002D753C" w:rsidRPr="00B20E43" w:rsidRDefault="002D753C">
      <w:pPr>
        <w:jc w:val="both"/>
        <w:rPr>
          <w:rFonts w:ascii="Arial" w:hAnsi="Arial"/>
          <w:b/>
          <w:sz w:val="24"/>
          <w:szCs w:val="24"/>
        </w:rPr>
      </w:pPr>
      <w:r w:rsidRPr="00B20E43">
        <w:rPr>
          <w:rFonts w:ascii="Arial" w:hAnsi="Arial"/>
          <w:b/>
          <w:sz w:val="24"/>
          <w:szCs w:val="24"/>
          <w:lang w:val="es-ES_tradnl"/>
        </w:rPr>
        <w:t>Vocales</w:t>
      </w:r>
      <w:r w:rsidR="00693954">
        <w:rPr>
          <w:rFonts w:ascii="Arial" w:hAnsi="Arial"/>
          <w:b/>
          <w:sz w:val="24"/>
          <w:szCs w:val="24"/>
          <w:lang w:val="es-ES_tradnl"/>
        </w:rPr>
        <w:t>:</w:t>
      </w:r>
      <w:r w:rsidRPr="00B20E43">
        <w:rPr>
          <w:rFonts w:ascii="Arial" w:hAnsi="Arial"/>
          <w:b/>
          <w:sz w:val="24"/>
          <w:szCs w:val="24"/>
        </w:rPr>
        <w:tab/>
      </w:r>
      <w:r w:rsidRPr="00B20E43">
        <w:rPr>
          <w:rFonts w:ascii="Arial" w:hAnsi="Arial"/>
          <w:b/>
          <w:sz w:val="24"/>
          <w:szCs w:val="24"/>
        </w:rPr>
        <w:tab/>
      </w:r>
      <w:r>
        <w:rPr>
          <w:rFonts w:ascii="Arial" w:hAnsi="Arial"/>
          <w:b/>
          <w:sz w:val="24"/>
          <w:szCs w:val="24"/>
        </w:rPr>
        <w:tab/>
      </w:r>
      <w:r w:rsidR="00230A93">
        <w:rPr>
          <w:rFonts w:ascii="Arial" w:hAnsi="Arial"/>
          <w:b/>
          <w:sz w:val="24"/>
          <w:szCs w:val="24"/>
        </w:rPr>
        <w:t>D. Juan Carlos Muñoz</w:t>
      </w:r>
    </w:p>
    <w:p w:rsidR="002D753C" w:rsidRPr="00B20E43" w:rsidRDefault="002D753C">
      <w:pPr>
        <w:jc w:val="both"/>
        <w:rPr>
          <w:rFonts w:ascii="Arial" w:hAnsi="Arial"/>
          <w:b/>
          <w:sz w:val="24"/>
          <w:szCs w:val="24"/>
        </w:rPr>
      </w:pPr>
      <w:r w:rsidRPr="00B20E43">
        <w:rPr>
          <w:rFonts w:ascii="Arial" w:hAnsi="Arial"/>
          <w:b/>
          <w:sz w:val="24"/>
          <w:szCs w:val="24"/>
        </w:rPr>
        <w:tab/>
      </w:r>
      <w:r w:rsidRPr="00B20E43">
        <w:rPr>
          <w:rFonts w:ascii="Arial" w:hAnsi="Arial"/>
          <w:b/>
          <w:sz w:val="24"/>
          <w:szCs w:val="24"/>
        </w:rPr>
        <w:tab/>
      </w:r>
      <w:r w:rsidRPr="00B20E43">
        <w:rPr>
          <w:rFonts w:ascii="Arial" w:hAnsi="Arial"/>
          <w:b/>
          <w:sz w:val="24"/>
          <w:szCs w:val="24"/>
        </w:rPr>
        <w:tab/>
      </w:r>
      <w:r>
        <w:rPr>
          <w:rFonts w:ascii="Arial" w:hAnsi="Arial"/>
          <w:b/>
          <w:sz w:val="24"/>
          <w:szCs w:val="24"/>
        </w:rPr>
        <w:tab/>
      </w:r>
      <w:r w:rsidRPr="00B20E43">
        <w:rPr>
          <w:rFonts w:ascii="Arial" w:hAnsi="Arial"/>
          <w:b/>
          <w:sz w:val="24"/>
          <w:szCs w:val="24"/>
        </w:rPr>
        <w:t xml:space="preserve">D. </w:t>
      </w:r>
      <w:r w:rsidR="00F70366">
        <w:rPr>
          <w:rFonts w:ascii="Arial" w:hAnsi="Arial"/>
          <w:b/>
          <w:sz w:val="24"/>
          <w:szCs w:val="24"/>
        </w:rPr>
        <w:t>Ricardo Cano</w:t>
      </w:r>
      <w:r w:rsidR="0052602F">
        <w:rPr>
          <w:rFonts w:ascii="Arial" w:hAnsi="Arial"/>
          <w:b/>
          <w:sz w:val="24"/>
          <w:szCs w:val="24"/>
        </w:rPr>
        <w:t xml:space="preserve"> Jiménez</w:t>
      </w:r>
    </w:p>
    <w:p w:rsidR="002D753C" w:rsidRPr="00B20E43" w:rsidRDefault="002D753C">
      <w:pPr>
        <w:jc w:val="both"/>
        <w:rPr>
          <w:rFonts w:ascii="Arial" w:hAnsi="Arial"/>
          <w:b/>
          <w:sz w:val="24"/>
          <w:szCs w:val="24"/>
        </w:rPr>
      </w:pPr>
      <w:r w:rsidRPr="00B20E43">
        <w:rPr>
          <w:rFonts w:ascii="Arial" w:hAnsi="Arial"/>
          <w:b/>
          <w:sz w:val="24"/>
          <w:szCs w:val="24"/>
        </w:rPr>
        <w:tab/>
      </w:r>
      <w:r w:rsidRPr="00B20E43">
        <w:rPr>
          <w:rFonts w:ascii="Arial" w:hAnsi="Arial"/>
          <w:b/>
          <w:sz w:val="24"/>
          <w:szCs w:val="24"/>
        </w:rPr>
        <w:tab/>
      </w:r>
      <w:r w:rsidRPr="00B20E43">
        <w:rPr>
          <w:rFonts w:ascii="Arial" w:hAnsi="Arial"/>
          <w:b/>
          <w:sz w:val="24"/>
          <w:szCs w:val="24"/>
        </w:rPr>
        <w:tab/>
      </w:r>
      <w:r>
        <w:rPr>
          <w:rFonts w:ascii="Arial" w:hAnsi="Arial"/>
          <w:b/>
          <w:sz w:val="24"/>
          <w:szCs w:val="24"/>
        </w:rPr>
        <w:tab/>
      </w:r>
    </w:p>
    <w:p w:rsidR="00693954" w:rsidRPr="00B20E43" w:rsidRDefault="002D753C">
      <w:pPr>
        <w:jc w:val="both"/>
        <w:rPr>
          <w:rFonts w:ascii="Arial" w:hAnsi="Arial"/>
          <w:b/>
          <w:sz w:val="24"/>
          <w:szCs w:val="24"/>
        </w:rPr>
      </w:pPr>
      <w:r w:rsidRPr="00B20E43">
        <w:rPr>
          <w:rFonts w:ascii="Arial" w:hAnsi="Arial"/>
          <w:b/>
          <w:sz w:val="24"/>
          <w:szCs w:val="24"/>
        </w:rPr>
        <w:tab/>
      </w:r>
      <w:r w:rsidRPr="00B20E43">
        <w:rPr>
          <w:rFonts w:ascii="Arial" w:hAnsi="Arial"/>
          <w:b/>
          <w:sz w:val="24"/>
          <w:szCs w:val="24"/>
        </w:rPr>
        <w:tab/>
      </w:r>
      <w:r w:rsidRPr="00B20E43">
        <w:rPr>
          <w:rFonts w:ascii="Arial" w:hAnsi="Arial"/>
          <w:b/>
          <w:sz w:val="24"/>
          <w:szCs w:val="24"/>
        </w:rPr>
        <w:tab/>
      </w:r>
      <w:r>
        <w:rPr>
          <w:rFonts w:ascii="Arial" w:hAnsi="Arial"/>
          <w:b/>
          <w:sz w:val="24"/>
          <w:szCs w:val="24"/>
        </w:rPr>
        <w:tab/>
      </w:r>
    </w:p>
    <w:p w:rsidR="002D753C" w:rsidRPr="00693954" w:rsidRDefault="002D753C">
      <w:pPr>
        <w:jc w:val="both"/>
        <w:rPr>
          <w:rFonts w:ascii="Arial" w:hAnsi="Arial"/>
          <w:b/>
          <w:sz w:val="24"/>
          <w:szCs w:val="24"/>
        </w:rPr>
      </w:pPr>
      <w:r w:rsidRPr="00B20E43">
        <w:rPr>
          <w:rFonts w:ascii="Arial" w:hAnsi="Arial"/>
          <w:b/>
          <w:sz w:val="24"/>
          <w:szCs w:val="24"/>
        </w:rPr>
        <w:tab/>
      </w:r>
      <w:r w:rsidRPr="00B20E43">
        <w:rPr>
          <w:rFonts w:ascii="Arial" w:hAnsi="Arial"/>
          <w:b/>
          <w:sz w:val="24"/>
          <w:szCs w:val="24"/>
        </w:rPr>
        <w:tab/>
      </w:r>
      <w:r w:rsidRPr="00B20E43">
        <w:rPr>
          <w:rFonts w:ascii="Arial" w:hAnsi="Arial"/>
          <w:b/>
          <w:sz w:val="24"/>
          <w:szCs w:val="24"/>
        </w:rPr>
        <w:tab/>
      </w:r>
      <w:r>
        <w:rPr>
          <w:rFonts w:ascii="Arial" w:hAnsi="Arial"/>
          <w:b/>
          <w:sz w:val="24"/>
          <w:szCs w:val="24"/>
        </w:rPr>
        <w:tab/>
      </w:r>
    </w:p>
    <w:p w:rsidR="002D753C" w:rsidRPr="00712AF3" w:rsidRDefault="002D753C" w:rsidP="002D753C">
      <w:pPr>
        <w:ind w:firstLine="708"/>
        <w:jc w:val="both"/>
        <w:rPr>
          <w:rFonts w:ascii="Arial" w:hAnsi="Arial"/>
          <w:sz w:val="24"/>
          <w:szCs w:val="24"/>
          <w:lang w:val="es-ES_tradnl"/>
        </w:rPr>
      </w:pPr>
      <w:r w:rsidRPr="00712AF3">
        <w:rPr>
          <w:rFonts w:ascii="Arial" w:hAnsi="Arial"/>
          <w:sz w:val="24"/>
          <w:szCs w:val="24"/>
          <w:lang w:val="es-ES_tradnl"/>
        </w:rPr>
        <w:t>Durante el año 20</w:t>
      </w:r>
      <w:r>
        <w:rPr>
          <w:rFonts w:ascii="Arial" w:hAnsi="Arial"/>
          <w:sz w:val="24"/>
          <w:szCs w:val="24"/>
          <w:lang w:val="es-ES_tradnl"/>
        </w:rPr>
        <w:t>1</w:t>
      </w:r>
      <w:r w:rsidR="0081518A">
        <w:rPr>
          <w:rFonts w:ascii="Arial" w:hAnsi="Arial"/>
          <w:sz w:val="24"/>
          <w:szCs w:val="24"/>
          <w:lang w:val="es-ES_tradnl"/>
        </w:rPr>
        <w:t>5</w:t>
      </w:r>
      <w:r>
        <w:rPr>
          <w:rFonts w:ascii="Arial" w:hAnsi="Arial"/>
          <w:sz w:val="24"/>
          <w:szCs w:val="24"/>
          <w:lang w:val="es-ES_tradnl"/>
        </w:rPr>
        <w:t>,</w:t>
      </w:r>
      <w:r w:rsidRPr="00712AF3">
        <w:rPr>
          <w:rFonts w:ascii="Arial" w:hAnsi="Arial"/>
          <w:sz w:val="24"/>
          <w:szCs w:val="24"/>
          <w:lang w:val="es-ES_tradnl"/>
        </w:rPr>
        <w:t xml:space="preserve"> CNAE ha venido realizando con normali</w:t>
      </w:r>
      <w:r>
        <w:rPr>
          <w:rFonts w:ascii="Arial" w:hAnsi="Arial"/>
          <w:sz w:val="24"/>
          <w:szCs w:val="24"/>
          <w:lang w:val="es-ES_tradnl"/>
        </w:rPr>
        <w:t xml:space="preserve">dad las actividades encaminadas </w:t>
      </w:r>
      <w:r w:rsidRPr="00712AF3">
        <w:rPr>
          <w:rFonts w:ascii="Arial" w:hAnsi="Arial"/>
          <w:sz w:val="24"/>
          <w:szCs w:val="24"/>
          <w:lang w:val="es-ES_tradnl"/>
        </w:rPr>
        <w:t>a la defensa y promoción de los intereses profesionales de las Autoescuelas.</w:t>
      </w:r>
    </w:p>
    <w:p w:rsidR="002D753C" w:rsidRPr="00712AF3" w:rsidRDefault="002D753C">
      <w:pPr>
        <w:jc w:val="both"/>
        <w:rPr>
          <w:rFonts w:ascii="Arial" w:hAnsi="Arial"/>
          <w:sz w:val="24"/>
          <w:szCs w:val="24"/>
          <w:lang w:val="es-ES_tradnl"/>
        </w:rPr>
      </w:pPr>
    </w:p>
    <w:p w:rsidR="002D753C" w:rsidRPr="00712AF3" w:rsidRDefault="002D753C" w:rsidP="002D753C">
      <w:pPr>
        <w:ind w:firstLine="708"/>
        <w:jc w:val="both"/>
        <w:rPr>
          <w:rFonts w:ascii="Arial" w:hAnsi="Arial"/>
          <w:sz w:val="24"/>
          <w:szCs w:val="24"/>
          <w:lang w:val="es-ES_tradnl"/>
        </w:rPr>
      </w:pPr>
      <w:r w:rsidRPr="00712AF3">
        <w:rPr>
          <w:rFonts w:ascii="Arial" w:hAnsi="Arial"/>
          <w:sz w:val="24"/>
          <w:szCs w:val="24"/>
          <w:lang w:val="es-ES_tradnl"/>
        </w:rPr>
        <w:t>En el desarrollo de sus acciones, CNAE ha mantenido a lo largo del ejercicio una estrecha colaboración con la Dirección General de Tráfico y con otros organismos del Ministerio del Interior y de los Ministerios de Economía y Hacienda y de Fomento, a los que nos referiremos a lo largo de este trabajo.</w:t>
      </w:r>
    </w:p>
    <w:p w:rsidR="002D753C" w:rsidRPr="00712AF3" w:rsidRDefault="002D753C">
      <w:pPr>
        <w:jc w:val="both"/>
        <w:rPr>
          <w:rFonts w:ascii="Arial" w:hAnsi="Arial"/>
          <w:sz w:val="24"/>
          <w:szCs w:val="24"/>
          <w:lang w:val="es-ES_tradnl"/>
        </w:rPr>
      </w:pPr>
    </w:p>
    <w:p w:rsidR="002D753C" w:rsidRPr="00712AF3" w:rsidRDefault="002D753C" w:rsidP="002D753C">
      <w:pPr>
        <w:ind w:firstLine="708"/>
        <w:jc w:val="both"/>
        <w:rPr>
          <w:rFonts w:ascii="Arial" w:hAnsi="Arial"/>
          <w:sz w:val="24"/>
          <w:szCs w:val="24"/>
          <w:lang w:val="es-ES_tradnl"/>
        </w:rPr>
      </w:pPr>
      <w:r w:rsidRPr="00712AF3">
        <w:rPr>
          <w:rFonts w:ascii="Arial" w:hAnsi="Arial"/>
          <w:sz w:val="24"/>
          <w:szCs w:val="24"/>
          <w:lang w:val="es-ES_tradnl"/>
        </w:rPr>
        <w:t>La situación por la que ha atravesado el Sector de Autoescuelas durante el año de 20</w:t>
      </w:r>
      <w:r w:rsidR="0081518A">
        <w:rPr>
          <w:rFonts w:ascii="Arial" w:hAnsi="Arial"/>
          <w:sz w:val="24"/>
          <w:szCs w:val="24"/>
          <w:lang w:val="es-ES_tradnl"/>
        </w:rPr>
        <w:t>15</w:t>
      </w:r>
      <w:r w:rsidRPr="00712AF3">
        <w:rPr>
          <w:rFonts w:ascii="Arial" w:hAnsi="Arial"/>
          <w:sz w:val="24"/>
          <w:szCs w:val="24"/>
          <w:lang w:val="es-ES_tradnl"/>
        </w:rPr>
        <w:t xml:space="preserve"> ha sido similar a la de los ejercicios inmediatamente anteriores. </w:t>
      </w:r>
    </w:p>
    <w:p w:rsidR="002D753C" w:rsidRPr="00712AF3" w:rsidRDefault="002D753C">
      <w:pPr>
        <w:jc w:val="both"/>
        <w:rPr>
          <w:rFonts w:ascii="Arial" w:hAnsi="Arial"/>
          <w:sz w:val="24"/>
          <w:szCs w:val="24"/>
          <w:lang w:val="es-ES_tradnl"/>
        </w:rPr>
      </w:pPr>
    </w:p>
    <w:p w:rsidR="002D753C" w:rsidRDefault="00037A1A" w:rsidP="002D753C">
      <w:pPr>
        <w:ind w:firstLine="708"/>
        <w:jc w:val="both"/>
        <w:rPr>
          <w:rFonts w:ascii="Arial" w:hAnsi="Arial"/>
          <w:sz w:val="24"/>
          <w:szCs w:val="24"/>
          <w:lang w:val="es-ES_tradnl"/>
        </w:rPr>
      </w:pPr>
      <w:r>
        <w:rPr>
          <w:rFonts w:ascii="Arial" w:hAnsi="Arial"/>
          <w:sz w:val="24"/>
          <w:szCs w:val="24"/>
          <w:lang w:val="es-ES_tradnl"/>
        </w:rPr>
        <w:t xml:space="preserve"> </w:t>
      </w:r>
    </w:p>
    <w:p w:rsidR="002D753C" w:rsidRDefault="002D753C" w:rsidP="002D753C">
      <w:pPr>
        <w:ind w:firstLine="708"/>
        <w:jc w:val="both"/>
        <w:rPr>
          <w:rFonts w:ascii="Arial" w:hAnsi="Arial"/>
          <w:sz w:val="24"/>
          <w:szCs w:val="24"/>
          <w:lang w:val="es-ES_tradnl"/>
        </w:rPr>
      </w:pPr>
    </w:p>
    <w:p w:rsidR="002D753C" w:rsidRDefault="002D753C" w:rsidP="002D753C">
      <w:pPr>
        <w:ind w:firstLine="708"/>
        <w:jc w:val="both"/>
        <w:rPr>
          <w:rFonts w:ascii="Arial" w:hAnsi="Arial"/>
          <w:sz w:val="24"/>
          <w:szCs w:val="24"/>
          <w:lang w:val="es-ES_tradnl"/>
        </w:rPr>
      </w:pPr>
    </w:p>
    <w:p w:rsidR="002D753C" w:rsidRDefault="002D753C" w:rsidP="002D753C">
      <w:pPr>
        <w:ind w:firstLine="708"/>
        <w:jc w:val="both"/>
        <w:rPr>
          <w:rFonts w:ascii="Arial" w:hAnsi="Arial"/>
          <w:sz w:val="24"/>
          <w:szCs w:val="24"/>
          <w:lang w:val="es-ES_tradnl"/>
        </w:rPr>
      </w:pPr>
      <w:r w:rsidRPr="00712AF3">
        <w:rPr>
          <w:rFonts w:ascii="Arial" w:hAnsi="Arial"/>
          <w:sz w:val="24"/>
          <w:szCs w:val="24"/>
          <w:lang w:val="es-ES_tradnl"/>
        </w:rPr>
        <w:t>También durante el ejercicio de 20</w:t>
      </w:r>
      <w:r>
        <w:rPr>
          <w:rFonts w:ascii="Arial" w:hAnsi="Arial"/>
          <w:sz w:val="24"/>
          <w:szCs w:val="24"/>
          <w:lang w:val="es-ES_tradnl"/>
        </w:rPr>
        <w:t>1</w:t>
      </w:r>
      <w:r w:rsidR="006F6505">
        <w:rPr>
          <w:rFonts w:ascii="Arial" w:hAnsi="Arial"/>
          <w:sz w:val="24"/>
          <w:szCs w:val="24"/>
          <w:lang w:val="es-ES_tradnl"/>
        </w:rPr>
        <w:t>5</w:t>
      </w:r>
      <w:r w:rsidRPr="00712AF3">
        <w:rPr>
          <w:rFonts w:ascii="Arial" w:hAnsi="Arial"/>
          <w:sz w:val="24"/>
          <w:szCs w:val="24"/>
          <w:lang w:val="es-ES_tradnl"/>
        </w:rPr>
        <w:t xml:space="preserve"> se han dedicado actuaciones múltiples por CNAE</w:t>
      </w:r>
      <w:r>
        <w:rPr>
          <w:rFonts w:ascii="Arial" w:hAnsi="Arial"/>
          <w:sz w:val="24"/>
          <w:szCs w:val="24"/>
          <w:lang w:val="es-ES_tradnl"/>
        </w:rPr>
        <w:t>.</w:t>
      </w:r>
      <w:r w:rsidRPr="00712AF3">
        <w:rPr>
          <w:rFonts w:ascii="Arial" w:hAnsi="Arial"/>
          <w:sz w:val="24"/>
          <w:szCs w:val="24"/>
          <w:lang w:val="es-ES_tradnl"/>
        </w:rPr>
        <w:t xml:space="preserve"> la Confederación ha colaborado con las organizaciones federadas en resolver los problemas del Sector de Autoescuelas y a prestar al mismo los servicios profesionales a su alcance, lo que ha hecho en unos casos directamente y, en otros, a través de AUTOESCUELAS CONFEDERADAS, S.R.L., entidad que tiene a su cargo servicios de asistencia que se han revelado particularmente útiles y a los cuales también nos referimos.</w:t>
      </w:r>
    </w:p>
    <w:p w:rsidR="002D753C" w:rsidRPr="00712AF3" w:rsidRDefault="002D753C">
      <w:pPr>
        <w:jc w:val="both"/>
        <w:rPr>
          <w:rFonts w:ascii="Arial" w:hAnsi="Arial"/>
          <w:sz w:val="24"/>
          <w:szCs w:val="24"/>
          <w:lang w:val="es-ES_tradnl"/>
        </w:rPr>
      </w:pPr>
    </w:p>
    <w:p w:rsidR="002D753C" w:rsidRPr="00712AF3" w:rsidRDefault="002D753C" w:rsidP="002D753C">
      <w:pPr>
        <w:ind w:firstLine="708"/>
        <w:jc w:val="both"/>
        <w:rPr>
          <w:rFonts w:ascii="Arial" w:hAnsi="Arial"/>
          <w:sz w:val="24"/>
          <w:szCs w:val="24"/>
          <w:lang w:val="es-ES_tradnl"/>
        </w:rPr>
      </w:pPr>
      <w:r w:rsidRPr="00712AF3">
        <w:rPr>
          <w:rFonts w:ascii="Arial" w:hAnsi="Arial"/>
          <w:sz w:val="24"/>
          <w:szCs w:val="24"/>
          <w:lang w:val="es-ES_tradnl"/>
        </w:rPr>
        <w:t>Como esta Sociedad tiene su propio régimen jurídico que le obliga a preparar su propia Memoria de actividades, junto a otros elementos contables, en este lugar nos circunscribimos a esta referencia, expresando la satisfacción de CNAE por la forma como viene funcionando la Sociedad filial.</w:t>
      </w:r>
    </w:p>
    <w:p w:rsidR="002D753C" w:rsidRPr="00712AF3" w:rsidRDefault="002D753C">
      <w:pPr>
        <w:jc w:val="both"/>
        <w:rPr>
          <w:rFonts w:ascii="Arial" w:hAnsi="Arial"/>
          <w:sz w:val="24"/>
          <w:szCs w:val="24"/>
          <w:lang w:val="es-ES_tradnl"/>
        </w:rPr>
      </w:pPr>
    </w:p>
    <w:p w:rsidR="002D753C" w:rsidRDefault="002D753C" w:rsidP="002D753C">
      <w:pPr>
        <w:ind w:firstLine="708"/>
        <w:jc w:val="both"/>
        <w:rPr>
          <w:rFonts w:ascii="Arial" w:hAnsi="Arial"/>
          <w:sz w:val="24"/>
          <w:szCs w:val="24"/>
          <w:lang w:val="es-ES_tradnl"/>
        </w:rPr>
      </w:pPr>
      <w:r w:rsidRPr="00712AF3">
        <w:rPr>
          <w:rFonts w:ascii="Arial" w:hAnsi="Arial"/>
          <w:sz w:val="24"/>
          <w:szCs w:val="24"/>
          <w:lang w:val="es-ES_tradnl"/>
        </w:rPr>
        <w:t>Desearíamos que esta Memoria de las actividades de CNAE en 20</w:t>
      </w:r>
      <w:r>
        <w:rPr>
          <w:rFonts w:ascii="Arial" w:hAnsi="Arial"/>
          <w:sz w:val="24"/>
          <w:szCs w:val="24"/>
          <w:lang w:val="es-ES_tradnl"/>
        </w:rPr>
        <w:t>1</w:t>
      </w:r>
      <w:r w:rsidR="008A5B46">
        <w:rPr>
          <w:rFonts w:ascii="Arial" w:hAnsi="Arial"/>
          <w:sz w:val="24"/>
          <w:szCs w:val="24"/>
          <w:lang w:val="es-ES_tradnl"/>
        </w:rPr>
        <w:t>5</w:t>
      </w:r>
      <w:r w:rsidRPr="00712AF3">
        <w:rPr>
          <w:rFonts w:ascii="Arial" w:hAnsi="Arial"/>
          <w:sz w:val="24"/>
          <w:szCs w:val="24"/>
          <w:lang w:val="es-ES_tradnl"/>
        </w:rPr>
        <w:t xml:space="preserve"> prestara un servicio positivo a las Federaciones </w:t>
      </w:r>
      <w:r>
        <w:rPr>
          <w:rFonts w:ascii="Arial" w:hAnsi="Arial"/>
          <w:sz w:val="24"/>
          <w:szCs w:val="24"/>
          <w:lang w:val="es-ES_tradnl"/>
        </w:rPr>
        <w:t>Autonómicas</w:t>
      </w:r>
      <w:r w:rsidRPr="00712AF3">
        <w:rPr>
          <w:rFonts w:ascii="Arial" w:hAnsi="Arial"/>
          <w:sz w:val="24"/>
          <w:szCs w:val="24"/>
          <w:lang w:val="es-ES_tradnl"/>
        </w:rPr>
        <w:t xml:space="preserve"> y Asociaciones Provinciales de Autoescuelas y a los afiliados a las mismas. Para contar con todas las colaboraciones precisas, se somete la primera redacción a la consideración de las organizaciones federadas a los efectos de que se completen las posibles lagunas.</w:t>
      </w:r>
    </w:p>
    <w:p w:rsidR="002D753C" w:rsidRPr="00712AF3" w:rsidRDefault="002D753C" w:rsidP="002D753C">
      <w:pPr>
        <w:ind w:firstLine="708"/>
        <w:jc w:val="both"/>
        <w:rPr>
          <w:rFonts w:ascii="Arial" w:hAnsi="Arial"/>
          <w:sz w:val="24"/>
          <w:szCs w:val="24"/>
          <w:lang w:val="es-ES_tradnl"/>
        </w:rPr>
      </w:pPr>
    </w:p>
    <w:p w:rsidR="002D753C" w:rsidRPr="00712AF3" w:rsidRDefault="002D753C">
      <w:pPr>
        <w:jc w:val="both"/>
        <w:rPr>
          <w:rFonts w:ascii="Arial" w:hAnsi="Arial"/>
          <w:sz w:val="24"/>
          <w:szCs w:val="24"/>
          <w:lang w:val="es-ES_tradnl"/>
        </w:rPr>
      </w:pPr>
    </w:p>
    <w:p w:rsidR="002D753C" w:rsidRPr="00B20E43" w:rsidRDefault="002D753C">
      <w:pPr>
        <w:pStyle w:val="Textoindependiente3"/>
        <w:rPr>
          <w:color w:val="4F81BD"/>
          <w:szCs w:val="24"/>
        </w:rPr>
      </w:pPr>
      <w:r w:rsidRPr="00B20E43">
        <w:rPr>
          <w:color w:val="4F81BD"/>
          <w:szCs w:val="24"/>
        </w:rPr>
        <w:t>1.- REUNIONES DE LOS ÓRGANOS DE GOBIERNO Y OTRAS REUNIONES.</w:t>
      </w:r>
    </w:p>
    <w:p w:rsidR="002D753C" w:rsidRDefault="002D753C">
      <w:pPr>
        <w:jc w:val="both"/>
        <w:rPr>
          <w:rFonts w:ascii="Arial" w:hAnsi="Arial"/>
          <w:b/>
          <w:sz w:val="24"/>
          <w:szCs w:val="24"/>
          <w:lang w:val="es-ES_tradnl"/>
        </w:rPr>
      </w:pPr>
    </w:p>
    <w:p w:rsidR="002D753C" w:rsidRPr="00712AF3" w:rsidRDefault="002D753C">
      <w:pPr>
        <w:jc w:val="both"/>
        <w:rPr>
          <w:rFonts w:ascii="Arial" w:hAnsi="Arial"/>
          <w:b/>
          <w:sz w:val="24"/>
          <w:szCs w:val="24"/>
          <w:lang w:val="es-ES_tradnl"/>
        </w:rPr>
      </w:pPr>
    </w:p>
    <w:p w:rsidR="002D753C" w:rsidRPr="00712AF3" w:rsidRDefault="002D753C" w:rsidP="002D753C">
      <w:pPr>
        <w:pStyle w:val="Textoindependiente2"/>
        <w:ind w:firstLine="708"/>
        <w:rPr>
          <w:sz w:val="24"/>
          <w:szCs w:val="24"/>
        </w:rPr>
      </w:pPr>
      <w:r w:rsidRPr="00712AF3">
        <w:rPr>
          <w:sz w:val="24"/>
          <w:szCs w:val="24"/>
        </w:rPr>
        <w:t>L</w:t>
      </w:r>
      <w:r>
        <w:rPr>
          <w:sz w:val="24"/>
          <w:szCs w:val="24"/>
        </w:rPr>
        <w:t>os órganos de gobierno de CNAE -</w:t>
      </w:r>
      <w:r w:rsidRPr="00712AF3">
        <w:rPr>
          <w:sz w:val="24"/>
          <w:szCs w:val="24"/>
        </w:rPr>
        <w:t xml:space="preserve"> Comité Ejecutivo, Junta Dire</w:t>
      </w:r>
      <w:r>
        <w:rPr>
          <w:sz w:val="24"/>
          <w:szCs w:val="24"/>
        </w:rPr>
        <w:t xml:space="preserve">ctiva y Junta General - </w:t>
      </w:r>
      <w:r w:rsidRPr="00712AF3">
        <w:rPr>
          <w:sz w:val="24"/>
          <w:szCs w:val="24"/>
        </w:rPr>
        <w:t>han celebrado, a lo largo del año 20</w:t>
      </w:r>
      <w:r>
        <w:rPr>
          <w:sz w:val="24"/>
          <w:szCs w:val="24"/>
        </w:rPr>
        <w:t>1</w:t>
      </w:r>
      <w:r w:rsidR="008A5B46">
        <w:rPr>
          <w:sz w:val="24"/>
          <w:szCs w:val="24"/>
        </w:rPr>
        <w:t>5</w:t>
      </w:r>
      <w:r w:rsidRPr="00712AF3">
        <w:rPr>
          <w:sz w:val="24"/>
          <w:szCs w:val="24"/>
        </w:rPr>
        <w:t>, las reuniones estatutarias, con las que han cumplido las funciones propias.</w:t>
      </w:r>
    </w:p>
    <w:p w:rsidR="002D753C" w:rsidRPr="00712AF3" w:rsidRDefault="002D753C">
      <w:pPr>
        <w:jc w:val="both"/>
        <w:rPr>
          <w:rFonts w:ascii="Arial" w:hAnsi="Arial"/>
          <w:sz w:val="24"/>
          <w:szCs w:val="24"/>
          <w:lang w:val="es-ES_tradnl"/>
        </w:rPr>
      </w:pPr>
    </w:p>
    <w:p w:rsidR="002D753C" w:rsidRDefault="002D753C" w:rsidP="002D753C">
      <w:pPr>
        <w:ind w:firstLine="708"/>
        <w:jc w:val="both"/>
        <w:rPr>
          <w:rFonts w:ascii="Arial" w:hAnsi="Arial"/>
          <w:sz w:val="24"/>
          <w:szCs w:val="24"/>
          <w:lang w:val="es-ES_tradnl"/>
        </w:rPr>
      </w:pPr>
      <w:r w:rsidRPr="00712AF3">
        <w:rPr>
          <w:rFonts w:ascii="Arial" w:hAnsi="Arial"/>
          <w:sz w:val="24"/>
          <w:szCs w:val="24"/>
          <w:lang w:val="es-ES_tradnl"/>
        </w:rPr>
        <w:t xml:space="preserve">Paralelamente, a lo largo de este año, como ha sido habitual, se han celebrado otras reuniones, bajo la forma de Convenciones o Congresos, o de reuniones conjuntas. De unas y otras reuniones recogeremos </w:t>
      </w:r>
      <w:r>
        <w:rPr>
          <w:rFonts w:ascii="Arial" w:hAnsi="Arial"/>
          <w:sz w:val="24"/>
          <w:szCs w:val="24"/>
          <w:lang w:val="es-ES_tradnl"/>
        </w:rPr>
        <w:t xml:space="preserve">una </w:t>
      </w:r>
      <w:r w:rsidRPr="00712AF3">
        <w:rPr>
          <w:rFonts w:ascii="Arial" w:hAnsi="Arial"/>
          <w:sz w:val="24"/>
          <w:szCs w:val="24"/>
          <w:lang w:val="es-ES_tradnl"/>
        </w:rPr>
        <w:t>breve reseña por cuanto es a través de ellas como ha actuado la Confederación.</w:t>
      </w:r>
    </w:p>
    <w:p w:rsidR="002D753C" w:rsidRDefault="002D753C">
      <w:pPr>
        <w:jc w:val="both"/>
        <w:rPr>
          <w:rFonts w:ascii="Arial" w:hAnsi="Arial"/>
          <w:sz w:val="24"/>
          <w:szCs w:val="24"/>
          <w:lang w:val="es-ES_tradnl"/>
        </w:rPr>
      </w:pPr>
    </w:p>
    <w:p w:rsidR="002D753C" w:rsidRDefault="002D753C">
      <w:pPr>
        <w:jc w:val="both"/>
        <w:rPr>
          <w:rFonts w:ascii="Arial" w:hAnsi="Arial"/>
          <w:b/>
          <w:sz w:val="24"/>
          <w:szCs w:val="24"/>
          <w:lang w:val="es-ES_tradnl"/>
        </w:rPr>
      </w:pPr>
    </w:p>
    <w:p w:rsidR="002D753C" w:rsidRDefault="002D753C">
      <w:pPr>
        <w:jc w:val="both"/>
        <w:rPr>
          <w:rFonts w:ascii="Arial" w:hAnsi="Arial"/>
          <w:b/>
          <w:sz w:val="24"/>
          <w:szCs w:val="24"/>
          <w:lang w:val="es-ES_tradnl"/>
        </w:rPr>
      </w:pPr>
      <w:r>
        <w:rPr>
          <w:rFonts w:ascii="Arial" w:hAnsi="Arial"/>
          <w:b/>
          <w:sz w:val="24"/>
          <w:szCs w:val="24"/>
          <w:lang w:val="es-ES_tradnl"/>
        </w:rPr>
        <w:t xml:space="preserve">- El </w:t>
      </w:r>
      <w:r w:rsidR="00703A82">
        <w:rPr>
          <w:rFonts w:ascii="Arial" w:hAnsi="Arial"/>
          <w:b/>
          <w:sz w:val="24"/>
          <w:szCs w:val="24"/>
          <w:lang w:val="es-ES_tradnl"/>
        </w:rPr>
        <w:t>20 de enero se reúne</w:t>
      </w:r>
      <w:r w:rsidR="00E93C0A">
        <w:rPr>
          <w:rFonts w:ascii="Arial" w:hAnsi="Arial"/>
          <w:b/>
          <w:sz w:val="24"/>
          <w:szCs w:val="24"/>
          <w:lang w:val="es-ES_tradnl"/>
        </w:rPr>
        <w:t>n</w:t>
      </w:r>
      <w:r w:rsidR="00703A82">
        <w:rPr>
          <w:rFonts w:ascii="Arial" w:hAnsi="Arial"/>
          <w:b/>
          <w:sz w:val="24"/>
          <w:szCs w:val="24"/>
          <w:lang w:val="es-ES_tradnl"/>
        </w:rPr>
        <w:t xml:space="preserve"> </w:t>
      </w:r>
      <w:r w:rsidR="00E93C0A">
        <w:rPr>
          <w:rFonts w:ascii="Arial" w:hAnsi="Arial"/>
          <w:b/>
          <w:sz w:val="24"/>
          <w:szCs w:val="24"/>
          <w:lang w:val="es-ES_tradnl"/>
        </w:rPr>
        <w:t xml:space="preserve">en la sede de CNAE </w:t>
      </w:r>
      <w:r w:rsidR="00703A82">
        <w:rPr>
          <w:rFonts w:ascii="Arial" w:hAnsi="Arial"/>
          <w:b/>
          <w:sz w:val="24"/>
          <w:szCs w:val="24"/>
          <w:lang w:val="es-ES_tradnl"/>
        </w:rPr>
        <w:t xml:space="preserve">Iñigo Montenegro </w:t>
      </w:r>
      <w:r w:rsidR="00E93C0A">
        <w:rPr>
          <w:rFonts w:ascii="Arial" w:hAnsi="Arial"/>
          <w:b/>
          <w:sz w:val="24"/>
          <w:szCs w:val="24"/>
          <w:lang w:val="es-ES_tradnl"/>
        </w:rPr>
        <w:t>con David Menéndez y el letrado de CNAE, Jaime Machado</w:t>
      </w:r>
      <w:r w:rsidR="00CA0167">
        <w:rPr>
          <w:rFonts w:ascii="Arial" w:hAnsi="Arial"/>
          <w:b/>
          <w:sz w:val="24"/>
          <w:szCs w:val="24"/>
          <w:lang w:val="es-ES_tradnl"/>
        </w:rPr>
        <w:t xml:space="preserve"> para tratar sobre CLUBSTAR.</w:t>
      </w:r>
    </w:p>
    <w:p w:rsidR="002D753C" w:rsidRDefault="002D753C">
      <w:pPr>
        <w:jc w:val="both"/>
        <w:rPr>
          <w:rFonts w:ascii="Arial" w:hAnsi="Arial"/>
          <w:b/>
          <w:sz w:val="24"/>
          <w:szCs w:val="24"/>
          <w:lang w:val="es-ES_tradnl"/>
        </w:rPr>
      </w:pPr>
    </w:p>
    <w:p w:rsidR="002D753C" w:rsidRDefault="005A05BB">
      <w:pPr>
        <w:jc w:val="both"/>
        <w:rPr>
          <w:rFonts w:ascii="Arial" w:hAnsi="Arial"/>
          <w:b/>
          <w:sz w:val="24"/>
          <w:szCs w:val="24"/>
          <w:lang w:val="es-ES_tradnl"/>
        </w:rPr>
      </w:pPr>
      <w:r>
        <w:rPr>
          <w:rFonts w:ascii="Arial" w:hAnsi="Arial"/>
          <w:b/>
          <w:sz w:val="24"/>
          <w:szCs w:val="24"/>
          <w:lang w:val="es-ES_tradnl"/>
        </w:rPr>
        <w:t>- El 23 de enero se reúnen Iñigo Montenegro y Rubén Castro con los informáticos de la aplicación.</w:t>
      </w:r>
      <w:r w:rsidR="002D753C">
        <w:rPr>
          <w:rFonts w:ascii="Arial" w:hAnsi="Arial"/>
          <w:b/>
          <w:sz w:val="24"/>
          <w:szCs w:val="24"/>
          <w:lang w:val="es-ES_tradnl"/>
        </w:rPr>
        <w:t>.</w:t>
      </w:r>
    </w:p>
    <w:p w:rsidR="002D753C" w:rsidRDefault="002D753C">
      <w:pPr>
        <w:jc w:val="both"/>
        <w:rPr>
          <w:rFonts w:ascii="Arial" w:hAnsi="Arial"/>
          <w:b/>
          <w:sz w:val="24"/>
          <w:szCs w:val="24"/>
          <w:lang w:val="es-ES_tradnl"/>
        </w:rPr>
      </w:pPr>
    </w:p>
    <w:p w:rsidR="000F132A" w:rsidRDefault="000F132A">
      <w:pPr>
        <w:jc w:val="both"/>
        <w:rPr>
          <w:rFonts w:ascii="Arial" w:hAnsi="Arial"/>
          <w:b/>
          <w:sz w:val="24"/>
          <w:szCs w:val="24"/>
          <w:lang w:val="es-ES_tradnl"/>
        </w:rPr>
      </w:pPr>
      <w:r>
        <w:rPr>
          <w:rFonts w:ascii="Arial" w:hAnsi="Arial"/>
          <w:b/>
          <w:sz w:val="24"/>
          <w:szCs w:val="24"/>
          <w:lang w:val="es-ES_tradnl"/>
        </w:rPr>
        <w:t>- El 26 y 27 de enero reunión de EFA en Frankfurt a la que asiste José Miguel Báez. Iñigo Montenegro y Manuel Medina.</w:t>
      </w:r>
    </w:p>
    <w:p w:rsidR="000F132A" w:rsidRPr="00712AF3" w:rsidRDefault="000F132A">
      <w:pPr>
        <w:jc w:val="both"/>
        <w:rPr>
          <w:rFonts w:ascii="Arial" w:hAnsi="Arial"/>
          <w:b/>
          <w:sz w:val="24"/>
          <w:szCs w:val="24"/>
          <w:lang w:val="es-ES_tradnl"/>
        </w:rPr>
      </w:pPr>
    </w:p>
    <w:p w:rsidR="002D753C" w:rsidRPr="00712AF3" w:rsidRDefault="002D753C">
      <w:pPr>
        <w:jc w:val="both"/>
        <w:rPr>
          <w:rFonts w:ascii="Arial" w:hAnsi="Arial"/>
          <w:b/>
          <w:sz w:val="24"/>
          <w:szCs w:val="24"/>
          <w:lang w:val="es-ES_tradnl"/>
        </w:rPr>
      </w:pPr>
      <w:r>
        <w:rPr>
          <w:rFonts w:ascii="Arial" w:hAnsi="Arial"/>
          <w:b/>
          <w:sz w:val="24"/>
          <w:szCs w:val="24"/>
          <w:lang w:val="es-ES_tradnl"/>
        </w:rPr>
        <w:t xml:space="preserve">- </w:t>
      </w:r>
      <w:r w:rsidRPr="00712AF3">
        <w:rPr>
          <w:rFonts w:ascii="Arial" w:hAnsi="Arial"/>
          <w:b/>
          <w:sz w:val="24"/>
          <w:szCs w:val="24"/>
          <w:lang w:val="es-ES_tradnl"/>
        </w:rPr>
        <w:t xml:space="preserve">El </w:t>
      </w:r>
      <w:r>
        <w:rPr>
          <w:rFonts w:ascii="Arial" w:hAnsi="Arial"/>
          <w:b/>
          <w:sz w:val="24"/>
          <w:szCs w:val="24"/>
          <w:lang w:val="es-ES_tradnl"/>
        </w:rPr>
        <w:t>2</w:t>
      </w:r>
      <w:r w:rsidR="0047702D">
        <w:rPr>
          <w:rFonts w:ascii="Arial" w:hAnsi="Arial"/>
          <w:b/>
          <w:sz w:val="24"/>
          <w:szCs w:val="24"/>
          <w:lang w:val="es-ES_tradnl"/>
        </w:rPr>
        <w:t>9 de ener</w:t>
      </w:r>
      <w:r w:rsidR="00F2417C">
        <w:rPr>
          <w:rFonts w:ascii="Arial" w:hAnsi="Arial"/>
          <w:b/>
          <w:sz w:val="24"/>
          <w:szCs w:val="24"/>
          <w:lang w:val="es-ES_tradnl"/>
        </w:rPr>
        <w:t xml:space="preserve">o se reúne Iñigo Montenegro con </w:t>
      </w:r>
      <w:r w:rsidR="0047702D">
        <w:rPr>
          <w:rFonts w:ascii="Arial" w:hAnsi="Arial"/>
          <w:b/>
          <w:sz w:val="24"/>
          <w:szCs w:val="24"/>
          <w:lang w:val="es-ES_tradnl"/>
        </w:rPr>
        <w:t>Andrés Romera</w:t>
      </w:r>
      <w:r>
        <w:rPr>
          <w:rFonts w:ascii="Arial" w:hAnsi="Arial"/>
          <w:b/>
          <w:sz w:val="24"/>
          <w:szCs w:val="24"/>
          <w:lang w:val="es-ES_tradnl"/>
        </w:rPr>
        <w:t>.</w:t>
      </w:r>
    </w:p>
    <w:p w:rsidR="002D753C" w:rsidRDefault="002D753C">
      <w:pPr>
        <w:jc w:val="both"/>
        <w:rPr>
          <w:rFonts w:ascii="Arial" w:hAnsi="Arial"/>
          <w:b/>
          <w:sz w:val="24"/>
          <w:szCs w:val="24"/>
          <w:lang w:val="es-ES_tradnl"/>
        </w:rPr>
      </w:pPr>
    </w:p>
    <w:p w:rsidR="002D753C" w:rsidRDefault="002D753C">
      <w:pPr>
        <w:jc w:val="both"/>
        <w:rPr>
          <w:rFonts w:ascii="Arial" w:hAnsi="Arial"/>
          <w:b/>
          <w:sz w:val="24"/>
          <w:szCs w:val="24"/>
          <w:lang w:val="es-ES_tradnl"/>
        </w:rPr>
      </w:pPr>
    </w:p>
    <w:p w:rsidR="002D753C" w:rsidRDefault="002D753C">
      <w:pPr>
        <w:jc w:val="both"/>
        <w:rPr>
          <w:rFonts w:ascii="Arial" w:hAnsi="Arial"/>
          <w:b/>
          <w:sz w:val="24"/>
          <w:szCs w:val="24"/>
          <w:lang w:val="es-ES_tradnl"/>
        </w:rPr>
      </w:pPr>
    </w:p>
    <w:p w:rsidR="002D753C" w:rsidRDefault="002D753C">
      <w:pPr>
        <w:jc w:val="both"/>
        <w:rPr>
          <w:rFonts w:ascii="Arial" w:hAnsi="Arial"/>
          <w:b/>
          <w:sz w:val="24"/>
          <w:szCs w:val="24"/>
          <w:lang w:val="es-ES_tradnl"/>
        </w:rPr>
      </w:pPr>
    </w:p>
    <w:p w:rsidR="002D753C" w:rsidRDefault="002D753C">
      <w:pPr>
        <w:jc w:val="both"/>
        <w:rPr>
          <w:rFonts w:ascii="Arial" w:hAnsi="Arial"/>
          <w:b/>
          <w:sz w:val="24"/>
          <w:szCs w:val="24"/>
          <w:lang w:val="es-ES_tradnl"/>
        </w:rPr>
      </w:pPr>
    </w:p>
    <w:p w:rsidR="002D753C" w:rsidRDefault="002D753C">
      <w:pPr>
        <w:jc w:val="both"/>
        <w:rPr>
          <w:rFonts w:ascii="Arial" w:hAnsi="Arial"/>
          <w:b/>
          <w:sz w:val="24"/>
          <w:szCs w:val="24"/>
          <w:lang w:val="es-ES_tradnl"/>
        </w:rPr>
      </w:pPr>
    </w:p>
    <w:p w:rsidR="002D753C" w:rsidRPr="00712AF3" w:rsidRDefault="002D753C">
      <w:pPr>
        <w:jc w:val="both"/>
        <w:rPr>
          <w:rFonts w:ascii="Arial" w:hAnsi="Arial"/>
          <w:b/>
          <w:sz w:val="24"/>
          <w:szCs w:val="24"/>
          <w:lang w:val="es-ES_tradnl"/>
        </w:rPr>
      </w:pPr>
      <w:r>
        <w:rPr>
          <w:rFonts w:ascii="Arial" w:hAnsi="Arial"/>
          <w:b/>
          <w:sz w:val="24"/>
          <w:szCs w:val="24"/>
          <w:lang w:val="es-ES_tradnl"/>
        </w:rPr>
        <w:t xml:space="preserve">- El </w:t>
      </w:r>
      <w:r w:rsidR="00931880">
        <w:rPr>
          <w:rFonts w:ascii="Arial" w:hAnsi="Arial"/>
          <w:b/>
          <w:sz w:val="24"/>
          <w:szCs w:val="24"/>
          <w:lang w:val="es-ES_tradnl"/>
        </w:rPr>
        <w:t>6 de marzo Jacinto Pérez Miguel y José Manuel López Marín asisten en Toledo a una Jornada sobre Alianza Política Exterior de la DGT</w:t>
      </w:r>
      <w:r>
        <w:rPr>
          <w:rFonts w:ascii="Arial" w:hAnsi="Arial"/>
          <w:b/>
          <w:sz w:val="24"/>
          <w:szCs w:val="24"/>
          <w:lang w:val="es-ES_tradnl"/>
        </w:rPr>
        <w:t>.</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w:t>
      </w:r>
      <w:r w:rsidR="007B5F77">
        <w:rPr>
          <w:b/>
          <w:sz w:val="24"/>
          <w:szCs w:val="24"/>
        </w:rPr>
        <w:t>11 y 12 de marzo asiste Roberto Ramos a una reunión en Berlín sobre</w:t>
      </w:r>
      <w:r w:rsidR="007D5DA1">
        <w:rPr>
          <w:b/>
          <w:sz w:val="24"/>
          <w:szCs w:val="24"/>
        </w:rPr>
        <w:t xml:space="preserve"> “Rue Proyect”</w:t>
      </w:r>
      <w:r>
        <w:rPr>
          <w:b/>
          <w:sz w:val="24"/>
          <w:szCs w:val="24"/>
        </w:rPr>
        <w:t>.</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w:t>
      </w:r>
      <w:r w:rsidR="000F132A">
        <w:rPr>
          <w:b/>
          <w:sz w:val="24"/>
          <w:szCs w:val="24"/>
        </w:rPr>
        <w:t>24 de marzo en la Fundación Mutua Madrileña, asisten José Blas Valero y Jacinto Pérez</w:t>
      </w:r>
      <w:r w:rsidR="00E27A9A">
        <w:rPr>
          <w:b/>
          <w:sz w:val="24"/>
          <w:szCs w:val="24"/>
        </w:rPr>
        <w:t xml:space="preserve"> a una jornada de seguridad vial.</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w:t>
      </w:r>
      <w:r w:rsidR="00E27A9A">
        <w:rPr>
          <w:b/>
          <w:sz w:val="24"/>
          <w:szCs w:val="24"/>
        </w:rPr>
        <w:t>25 de marzo en Barcelona asisten José Blas Valero y Jacinto Pérez a unas jornadas sobre accesibilidad y seguridad vial.</w:t>
      </w:r>
    </w:p>
    <w:p w:rsidR="002D753C" w:rsidRDefault="002D753C">
      <w:pPr>
        <w:pStyle w:val="Textoindependiente2"/>
        <w:rPr>
          <w:b/>
          <w:sz w:val="24"/>
          <w:szCs w:val="24"/>
        </w:rPr>
      </w:pPr>
    </w:p>
    <w:p w:rsidR="002D753C" w:rsidRDefault="00B334E3">
      <w:pPr>
        <w:pStyle w:val="Textoindependiente2"/>
        <w:rPr>
          <w:b/>
          <w:sz w:val="24"/>
          <w:szCs w:val="24"/>
        </w:rPr>
      </w:pPr>
      <w:r>
        <w:rPr>
          <w:b/>
          <w:sz w:val="24"/>
          <w:szCs w:val="24"/>
        </w:rPr>
        <w:t>- El 7 de abril se reúnen Rubén Castro, Iñigo Montenegro y David Menéndez para tratar sobre Clubstar.</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día </w:t>
      </w:r>
      <w:r w:rsidR="007D4BF4">
        <w:rPr>
          <w:b/>
          <w:sz w:val="24"/>
          <w:szCs w:val="24"/>
        </w:rPr>
        <w:t>9 de abril se reúne el Comité Ejecutivo.</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w:t>
      </w:r>
      <w:r w:rsidR="00697A2F">
        <w:rPr>
          <w:b/>
          <w:sz w:val="24"/>
          <w:szCs w:val="24"/>
        </w:rPr>
        <w:t>día 9 de abril se reúne la Junta Directiva.</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w:t>
      </w:r>
      <w:r w:rsidR="00697A2F">
        <w:rPr>
          <w:b/>
          <w:sz w:val="24"/>
          <w:szCs w:val="24"/>
        </w:rPr>
        <w:t xml:space="preserve">día </w:t>
      </w:r>
      <w:r>
        <w:rPr>
          <w:b/>
          <w:sz w:val="24"/>
          <w:szCs w:val="24"/>
        </w:rPr>
        <w:t>1</w:t>
      </w:r>
      <w:r w:rsidR="00697A2F">
        <w:rPr>
          <w:b/>
          <w:sz w:val="24"/>
          <w:szCs w:val="24"/>
        </w:rPr>
        <w:t>0 de abril se reúne la Junta General</w:t>
      </w:r>
      <w:r>
        <w:rPr>
          <w:b/>
          <w:sz w:val="24"/>
          <w:szCs w:val="24"/>
        </w:rPr>
        <w:t>.</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día </w:t>
      </w:r>
      <w:r w:rsidR="004571A4">
        <w:rPr>
          <w:b/>
          <w:sz w:val="24"/>
          <w:szCs w:val="24"/>
        </w:rPr>
        <w:t>16 de abril, reunión sobre Club Autoescuela de David Menéndez y Jaime Machado</w:t>
      </w:r>
      <w:r>
        <w:rPr>
          <w:b/>
          <w:sz w:val="24"/>
          <w:szCs w:val="24"/>
        </w:rPr>
        <w:t>.</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w:t>
      </w:r>
      <w:r w:rsidR="00866B4A">
        <w:rPr>
          <w:b/>
          <w:sz w:val="24"/>
          <w:szCs w:val="24"/>
        </w:rPr>
        <w:t>Del 22 al 25 de abril  en La Habana (Cuba) se celebra la IV Asamblea General de OISEVI a la que asiste José Blas Valero y José Manuel López Marín.</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w:t>
      </w:r>
      <w:r w:rsidR="00C220A9">
        <w:rPr>
          <w:b/>
          <w:sz w:val="24"/>
          <w:szCs w:val="24"/>
        </w:rPr>
        <w:t>Del 6 al 9 de mayo 47 Congreso de CIECA en Berlín al que asiste Iñigo Montenegro, Carlos Oliver, Jaime Amorós y Roberto Ramos.</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w:t>
      </w:r>
      <w:r w:rsidR="00462148">
        <w:rPr>
          <w:b/>
          <w:sz w:val="24"/>
          <w:szCs w:val="24"/>
        </w:rPr>
        <w:t>Del 18 al 22 de mayo reunión de EFA en Bratislava a la que asiste Iñigo Montenegro, José Manuel López Marín, José Blas Valero y Manuel Medina</w:t>
      </w:r>
      <w:r>
        <w:rPr>
          <w:b/>
          <w:sz w:val="24"/>
          <w:szCs w:val="24"/>
        </w:rPr>
        <w:t>.</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w:t>
      </w:r>
      <w:r w:rsidR="00007494">
        <w:rPr>
          <w:b/>
          <w:sz w:val="24"/>
          <w:szCs w:val="24"/>
        </w:rPr>
        <w:t>El día 26 de mayo José Blas Valero e Iñigo Montenegro asisten a una sesión informativa sobre formación continua de los profesores de Formación Vial en España.</w:t>
      </w:r>
    </w:p>
    <w:p w:rsidR="00007494" w:rsidRDefault="00007494">
      <w:pPr>
        <w:pStyle w:val="Textoindependiente2"/>
        <w:rPr>
          <w:b/>
          <w:sz w:val="24"/>
          <w:szCs w:val="24"/>
        </w:rPr>
      </w:pPr>
    </w:p>
    <w:p w:rsidR="002D753C" w:rsidRDefault="002D753C">
      <w:pPr>
        <w:pStyle w:val="Textoindependiente2"/>
        <w:rPr>
          <w:b/>
          <w:sz w:val="24"/>
          <w:szCs w:val="24"/>
        </w:rPr>
      </w:pPr>
      <w:r>
        <w:rPr>
          <w:b/>
          <w:sz w:val="24"/>
          <w:szCs w:val="24"/>
        </w:rPr>
        <w:t xml:space="preserve">- El </w:t>
      </w:r>
      <w:r w:rsidR="003F007A">
        <w:rPr>
          <w:b/>
          <w:sz w:val="24"/>
          <w:szCs w:val="24"/>
        </w:rPr>
        <w:t>día 2 de junio Jacinto Pérez asiste a “V Jornada sobre innovación en seguridad vial”.</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w:t>
      </w:r>
      <w:r w:rsidR="00381891">
        <w:rPr>
          <w:b/>
          <w:sz w:val="24"/>
          <w:szCs w:val="24"/>
        </w:rPr>
        <w:t>día 6 de junio Iñigo Montenegro asiste al XV Congreso Regional de Seguridad Vial de Castilla-León.</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día </w:t>
      </w:r>
      <w:r w:rsidR="00381891">
        <w:rPr>
          <w:b/>
          <w:sz w:val="24"/>
          <w:szCs w:val="24"/>
        </w:rPr>
        <w:t>11 de junio Jacinto Pérez Miguel asiste a la reunión del Consejo de la Asociación Española de la Carretera.</w:t>
      </w:r>
    </w:p>
    <w:p w:rsidR="002D753C" w:rsidRDefault="002D753C">
      <w:pPr>
        <w:pStyle w:val="Textoindependiente2"/>
        <w:rPr>
          <w:b/>
          <w:sz w:val="24"/>
          <w:szCs w:val="24"/>
        </w:rPr>
      </w:pPr>
    </w:p>
    <w:p w:rsidR="002D753C" w:rsidRDefault="002D753C" w:rsidP="002D753C">
      <w:pPr>
        <w:pStyle w:val="Textoindependiente2"/>
        <w:rPr>
          <w:b/>
          <w:sz w:val="24"/>
          <w:szCs w:val="24"/>
        </w:rPr>
      </w:pPr>
    </w:p>
    <w:p w:rsidR="002D753C" w:rsidRDefault="002D753C" w:rsidP="002D753C">
      <w:pPr>
        <w:pStyle w:val="Textoindependiente2"/>
        <w:rPr>
          <w:b/>
          <w:sz w:val="24"/>
          <w:szCs w:val="24"/>
        </w:rPr>
      </w:pPr>
    </w:p>
    <w:p w:rsidR="002D753C" w:rsidRDefault="002D753C" w:rsidP="002D753C">
      <w:pPr>
        <w:pStyle w:val="Textoindependiente2"/>
        <w:rPr>
          <w:b/>
          <w:sz w:val="24"/>
          <w:szCs w:val="24"/>
        </w:rPr>
      </w:pPr>
      <w:r>
        <w:rPr>
          <w:b/>
          <w:sz w:val="24"/>
          <w:szCs w:val="24"/>
        </w:rPr>
        <w:t>- El día 1</w:t>
      </w:r>
      <w:r w:rsidR="00B21E91">
        <w:rPr>
          <w:b/>
          <w:sz w:val="24"/>
          <w:szCs w:val="24"/>
        </w:rPr>
        <w:t>7 de junio Iñigo Montenegro asiste a la XII Edición  Premio Periodístico de Seguridad Vial que se celebra en Madrid</w:t>
      </w:r>
      <w:r>
        <w:rPr>
          <w:b/>
          <w:sz w:val="24"/>
          <w:szCs w:val="24"/>
        </w:rPr>
        <w:t xml:space="preserve">. </w:t>
      </w:r>
    </w:p>
    <w:p w:rsidR="002D753C" w:rsidRDefault="002D753C" w:rsidP="002D753C">
      <w:pPr>
        <w:pStyle w:val="Textoindependiente2"/>
        <w:rPr>
          <w:b/>
          <w:sz w:val="24"/>
          <w:szCs w:val="24"/>
        </w:rPr>
      </w:pPr>
    </w:p>
    <w:p w:rsidR="002D753C" w:rsidRDefault="002D753C">
      <w:pPr>
        <w:pStyle w:val="Textoindependiente2"/>
        <w:rPr>
          <w:b/>
          <w:sz w:val="24"/>
          <w:szCs w:val="24"/>
        </w:rPr>
      </w:pPr>
      <w:r>
        <w:rPr>
          <w:b/>
          <w:sz w:val="24"/>
          <w:szCs w:val="24"/>
        </w:rPr>
        <w:t xml:space="preserve">- El día </w:t>
      </w:r>
      <w:r w:rsidR="00B94CAC">
        <w:rPr>
          <w:b/>
          <w:sz w:val="24"/>
          <w:szCs w:val="24"/>
        </w:rPr>
        <w:t xml:space="preserve">7 de Julio se reúne el Consejo de </w:t>
      </w:r>
      <w:r w:rsidR="00664494">
        <w:rPr>
          <w:b/>
          <w:sz w:val="24"/>
          <w:szCs w:val="24"/>
        </w:rPr>
        <w:t>Administración de AUCO</w:t>
      </w:r>
      <w:r>
        <w:rPr>
          <w:b/>
          <w:sz w:val="24"/>
          <w:szCs w:val="24"/>
        </w:rPr>
        <w:t xml:space="preserve">. </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El día 1</w:t>
      </w:r>
      <w:r w:rsidR="00664494">
        <w:rPr>
          <w:b/>
          <w:sz w:val="24"/>
          <w:szCs w:val="24"/>
        </w:rPr>
        <w:t>4 de julio se reúne el Comité Ejecutivo</w:t>
      </w:r>
      <w:r>
        <w:rPr>
          <w:b/>
          <w:sz w:val="24"/>
          <w:szCs w:val="24"/>
        </w:rPr>
        <w:t>.</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El día 1</w:t>
      </w:r>
      <w:r w:rsidR="00F20AF6">
        <w:rPr>
          <w:b/>
          <w:sz w:val="24"/>
          <w:szCs w:val="24"/>
        </w:rPr>
        <w:t>5</w:t>
      </w:r>
      <w:r>
        <w:rPr>
          <w:b/>
          <w:sz w:val="24"/>
          <w:szCs w:val="24"/>
        </w:rPr>
        <w:t xml:space="preserve"> de septiembre se reúne</w:t>
      </w:r>
      <w:r w:rsidR="00F20AF6">
        <w:rPr>
          <w:b/>
          <w:sz w:val="24"/>
          <w:szCs w:val="24"/>
        </w:rPr>
        <w:t>n José Blas Valero, Miguel Martínez e Ismael Carrón para tratar tema CAP.</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El día 1</w:t>
      </w:r>
      <w:r w:rsidR="00F20AF6">
        <w:rPr>
          <w:b/>
          <w:sz w:val="24"/>
          <w:szCs w:val="24"/>
        </w:rPr>
        <w:t>7</w:t>
      </w:r>
      <w:r>
        <w:rPr>
          <w:b/>
          <w:sz w:val="24"/>
          <w:szCs w:val="24"/>
        </w:rPr>
        <w:t xml:space="preserve"> de septiembre se reúne </w:t>
      </w:r>
      <w:r w:rsidR="00F20AF6">
        <w:rPr>
          <w:b/>
          <w:sz w:val="24"/>
          <w:szCs w:val="24"/>
        </w:rPr>
        <w:t>el Comité Ejecu</w:t>
      </w:r>
      <w:r w:rsidR="00C9260F">
        <w:rPr>
          <w:b/>
          <w:sz w:val="24"/>
          <w:szCs w:val="24"/>
        </w:rPr>
        <w:t>tivo</w:t>
      </w:r>
      <w:r>
        <w:rPr>
          <w:b/>
          <w:sz w:val="24"/>
          <w:szCs w:val="24"/>
        </w:rPr>
        <w:t>.</w:t>
      </w:r>
    </w:p>
    <w:p w:rsidR="002D753C" w:rsidRDefault="002D753C">
      <w:pPr>
        <w:pStyle w:val="Textoindependiente2"/>
        <w:rPr>
          <w:b/>
          <w:sz w:val="24"/>
          <w:szCs w:val="24"/>
        </w:rPr>
      </w:pPr>
    </w:p>
    <w:p w:rsidR="002D753C" w:rsidRDefault="00C9260F">
      <w:pPr>
        <w:pStyle w:val="Textoindependiente2"/>
        <w:rPr>
          <w:b/>
          <w:sz w:val="24"/>
          <w:szCs w:val="24"/>
        </w:rPr>
      </w:pPr>
      <w:r>
        <w:rPr>
          <w:b/>
          <w:sz w:val="24"/>
          <w:szCs w:val="24"/>
        </w:rPr>
        <w:t>- El 21 de septiembre asiste José Manuel López Marín  al XII Foro contra la violencia vial</w:t>
      </w:r>
      <w:r w:rsidR="002D753C">
        <w:rPr>
          <w:b/>
          <w:sz w:val="24"/>
          <w:szCs w:val="24"/>
        </w:rPr>
        <w:t>.</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día </w:t>
      </w:r>
      <w:r w:rsidR="00430509">
        <w:rPr>
          <w:b/>
          <w:sz w:val="24"/>
          <w:szCs w:val="24"/>
        </w:rPr>
        <w:t>1 de octubre se reúne la Junta Directiva</w:t>
      </w:r>
      <w:r>
        <w:rPr>
          <w:b/>
          <w:sz w:val="24"/>
          <w:szCs w:val="24"/>
        </w:rPr>
        <w:t>.</w:t>
      </w:r>
    </w:p>
    <w:p w:rsidR="002D753C" w:rsidRDefault="002D753C">
      <w:pPr>
        <w:pStyle w:val="Textoindependiente2"/>
        <w:rPr>
          <w:b/>
          <w:sz w:val="24"/>
          <w:szCs w:val="24"/>
        </w:rPr>
      </w:pPr>
    </w:p>
    <w:p w:rsidR="002D753C" w:rsidRDefault="002D753C">
      <w:pPr>
        <w:pStyle w:val="Textoindependiente2"/>
        <w:rPr>
          <w:b/>
          <w:sz w:val="24"/>
          <w:szCs w:val="24"/>
        </w:rPr>
      </w:pPr>
      <w:r>
        <w:rPr>
          <w:b/>
          <w:sz w:val="24"/>
          <w:szCs w:val="24"/>
        </w:rPr>
        <w:t xml:space="preserve">- El </w:t>
      </w:r>
      <w:r w:rsidR="00430509">
        <w:rPr>
          <w:b/>
          <w:sz w:val="24"/>
          <w:szCs w:val="24"/>
        </w:rPr>
        <w:t>día 6 de octubre, reunión de EFA en Escocia a la que asiste José Blas Valero y María Olivera.</w:t>
      </w:r>
    </w:p>
    <w:p w:rsidR="00381CD5" w:rsidRDefault="00381CD5">
      <w:pPr>
        <w:pStyle w:val="Textoindependiente2"/>
        <w:rPr>
          <w:b/>
          <w:sz w:val="24"/>
          <w:szCs w:val="24"/>
        </w:rPr>
      </w:pPr>
    </w:p>
    <w:p w:rsidR="00381CD5" w:rsidRDefault="00381CD5" w:rsidP="00381CD5">
      <w:pPr>
        <w:pStyle w:val="Textoindependiente2"/>
        <w:rPr>
          <w:b/>
          <w:sz w:val="24"/>
          <w:szCs w:val="24"/>
        </w:rPr>
      </w:pPr>
      <w:r>
        <w:rPr>
          <w:b/>
          <w:sz w:val="24"/>
          <w:szCs w:val="24"/>
        </w:rPr>
        <w:t>-El día 17 de octubre Iñigo Montenegro asiste a la Fiesta Provincial de Autoescuelas de Burgos.</w:t>
      </w:r>
    </w:p>
    <w:p w:rsidR="00381CD5" w:rsidRDefault="00381CD5" w:rsidP="00381CD5">
      <w:pPr>
        <w:pStyle w:val="Textoindependiente2"/>
        <w:rPr>
          <w:b/>
          <w:sz w:val="24"/>
          <w:szCs w:val="24"/>
        </w:rPr>
      </w:pPr>
    </w:p>
    <w:p w:rsidR="00CB3842" w:rsidRDefault="00381CD5" w:rsidP="00CB3842">
      <w:pPr>
        <w:pStyle w:val="Textoindependiente2"/>
        <w:rPr>
          <w:b/>
          <w:sz w:val="24"/>
          <w:szCs w:val="24"/>
        </w:rPr>
      </w:pPr>
      <w:r>
        <w:rPr>
          <w:b/>
          <w:sz w:val="24"/>
          <w:szCs w:val="24"/>
        </w:rPr>
        <w:t>-El día 17 de octubre</w:t>
      </w:r>
      <w:r w:rsidR="00CB3842">
        <w:rPr>
          <w:b/>
          <w:sz w:val="24"/>
          <w:szCs w:val="24"/>
        </w:rPr>
        <w:t xml:space="preserve"> José Manuel López Marín asiste a la Fiesta de Autoescuelas de León.</w:t>
      </w:r>
    </w:p>
    <w:p w:rsidR="00CB3842" w:rsidRDefault="00CB3842" w:rsidP="00CB3842">
      <w:pPr>
        <w:pStyle w:val="Textoindependiente2"/>
        <w:rPr>
          <w:b/>
          <w:sz w:val="24"/>
          <w:szCs w:val="24"/>
        </w:rPr>
      </w:pPr>
    </w:p>
    <w:p w:rsidR="00CB3842" w:rsidRDefault="00CB3842" w:rsidP="00CB3842">
      <w:pPr>
        <w:pStyle w:val="Textoindependiente2"/>
        <w:rPr>
          <w:b/>
          <w:sz w:val="24"/>
          <w:szCs w:val="24"/>
        </w:rPr>
      </w:pPr>
      <w:r>
        <w:rPr>
          <w:b/>
          <w:sz w:val="24"/>
          <w:szCs w:val="24"/>
        </w:rPr>
        <w:t xml:space="preserve">-Del 20 al 23 de octubre en Lima (Perú) se realiza el </w:t>
      </w:r>
      <w:r w:rsidR="00081008">
        <w:rPr>
          <w:b/>
          <w:sz w:val="24"/>
          <w:szCs w:val="24"/>
        </w:rPr>
        <w:t>1er Congreso Internacional de Seguridad Vial al que asiste Iñigo Montenegro y Alfonso Carrillo.</w:t>
      </w:r>
    </w:p>
    <w:p w:rsidR="007F3852" w:rsidRDefault="007F3852" w:rsidP="00CB3842">
      <w:pPr>
        <w:pStyle w:val="Textoindependiente2"/>
        <w:rPr>
          <w:b/>
          <w:sz w:val="24"/>
          <w:szCs w:val="24"/>
        </w:rPr>
      </w:pPr>
    </w:p>
    <w:p w:rsidR="007F3852" w:rsidRDefault="007F3852" w:rsidP="00CB3842">
      <w:pPr>
        <w:pStyle w:val="Textoindependiente2"/>
        <w:rPr>
          <w:b/>
          <w:sz w:val="24"/>
          <w:szCs w:val="24"/>
        </w:rPr>
      </w:pPr>
      <w:r>
        <w:rPr>
          <w:b/>
          <w:sz w:val="24"/>
          <w:szCs w:val="24"/>
        </w:rPr>
        <w:t>-El día 29 de octubre se reúne la Junta General.</w:t>
      </w:r>
    </w:p>
    <w:p w:rsidR="00F34E0F" w:rsidRDefault="00F34E0F" w:rsidP="00BE7407">
      <w:pPr>
        <w:pStyle w:val="Textoindependiente2"/>
        <w:rPr>
          <w:b/>
          <w:sz w:val="24"/>
          <w:szCs w:val="24"/>
        </w:rPr>
      </w:pPr>
    </w:p>
    <w:p w:rsidR="00BE7407" w:rsidRDefault="00BE7407" w:rsidP="00BE7407">
      <w:pPr>
        <w:pStyle w:val="Textoindependiente2"/>
        <w:rPr>
          <w:b/>
          <w:sz w:val="24"/>
          <w:szCs w:val="24"/>
        </w:rPr>
      </w:pPr>
      <w:r>
        <w:rPr>
          <w:b/>
          <w:sz w:val="24"/>
          <w:szCs w:val="24"/>
        </w:rPr>
        <w:t>-El día 13 de noviembre se reúne la Junta Directiva en Córdoba.</w:t>
      </w:r>
    </w:p>
    <w:p w:rsidR="00BE7407" w:rsidRDefault="00BE7407" w:rsidP="00BE7407">
      <w:pPr>
        <w:pStyle w:val="Textoindependiente2"/>
        <w:rPr>
          <w:b/>
          <w:sz w:val="24"/>
          <w:szCs w:val="24"/>
        </w:rPr>
      </w:pPr>
    </w:p>
    <w:p w:rsidR="00BE7407" w:rsidRDefault="00BE7407" w:rsidP="00BE7407">
      <w:pPr>
        <w:pStyle w:val="Textoindependiente2"/>
        <w:rPr>
          <w:b/>
          <w:sz w:val="24"/>
          <w:szCs w:val="24"/>
        </w:rPr>
      </w:pPr>
      <w:r>
        <w:rPr>
          <w:b/>
          <w:sz w:val="24"/>
          <w:szCs w:val="24"/>
        </w:rPr>
        <w:t>-El día 13 de noviembre se reúne la Junta General en Córdoba.</w:t>
      </w:r>
    </w:p>
    <w:p w:rsidR="00BE7407" w:rsidRDefault="00BE7407" w:rsidP="00BE7407">
      <w:pPr>
        <w:pStyle w:val="Textoindependiente2"/>
        <w:rPr>
          <w:b/>
          <w:sz w:val="24"/>
          <w:szCs w:val="24"/>
        </w:rPr>
      </w:pPr>
    </w:p>
    <w:p w:rsidR="00BE7407" w:rsidRDefault="00BE7407" w:rsidP="00BE7407">
      <w:pPr>
        <w:pStyle w:val="Textoindependiente2"/>
        <w:rPr>
          <w:b/>
          <w:sz w:val="24"/>
          <w:szCs w:val="24"/>
        </w:rPr>
      </w:pPr>
      <w:r>
        <w:rPr>
          <w:b/>
          <w:sz w:val="24"/>
          <w:szCs w:val="24"/>
        </w:rPr>
        <w:t>-El día 23 de noviembre se reúne la Junta Directiva.</w:t>
      </w:r>
    </w:p>
    <w:p w:rsidR="006B3114" w:rsidRDefault="006B3114" w:rsidP="00BE7407">
      <w:pPr>
        <w:pStyle w:val="Textoindependiente2"/>
        <w:rPr>
          <w:b/>
          <w:sz w:val="24"/>
          <w:szCs w:val="24"/>
        </w:rPr>
      </w:pPr>
    </w:p>
    <w:p w:rsidR="006B3114" w:rsidRDefault="006B3114" w:rsidP="00BE7407">
      <w:pPr>
        <w:pStyle w:val="Textoindependiente2"/>
        <w:rPr>
          <w:b/>
          <w:sz w:val="24"/>
          <w:szCs w:val="24"/>
        </w:rPr>
      </w:pPr>
      <w:r>
        <w:rPr>
          <w:b/>
          <w:sz w:val="24"/>
          <w:szCs w:val="24"/>
        </w:rPr>
        <w:t>-El día 15 de diciembre se reúne el Comité Ejecutivo.</w:t>
      </w:r>
    </w:p>
    <w:p w:rsidR="006B3114" w:rsidRDefault="006B3114" w:rsidP="00BE7407">
      <w:pPr>
        <w:pStyle w:val="Textoindependiente2"/>
        <w:rPr>
          <w:b/>
          <w:sz w:val="24"/>
          <w:szCs w:val="24"/>
        </w:rPr>
      </w:pPr>
    </w:p>
    <w:p w:rsidR="006B3114" w:rsidRDefault="00F763CA" w:rsidP="00F763CA">
      <w:pPr>
        <w:pStyle w:val="Textoindependiente2"/>
        <w:rPr>
          <w:b/>
          <w:sz w:val="24"/>
          <w:szCs w:val="24"/>
        </w:rPr>
      </w:pPr>
      <w:r>
        <w:rPr>
          <w:b/>
          <w:sz w:val="24"/>
          <w:szCs w:val="24"/>
        </w:rPr>
        <w:t xml:space="preserve">-El día 30 de diciembre se reúne el Comité Ejecutivo </w:t>
      </w:r>
    </w:p>
    <w:p w:rsidR="00F763CA" w:rsidRDefault="00F763CA" w:rsidP="00F763CA">
      <w:pPr>
        <w:pStyle w:val="Textoindependiente2"/>
        <w:rPr>
          <w:b/>
          <w:sz w:val="24"/>
          <w:szCs w:val="24"/>
        </w:rPr>
      </w:pPr>
    </w:p>
    <w:p w:rsidR="002D753C" w:rsidRDefault="002D753C" w:rsidP="00CB3842">
      <w:pPr>
        <w:pStyle w:val="Textoindependiente2"/>
        <w:rPr>
          <w:sz w:val="24"/>
          <w:szCs w:val="24"/>
        </w:rPr>
      </w:pPr>
      <w:r>
        <w:rPr>
          <w:sz w:val="24"/>
          <w:szCs w:val="24"/>
        </w:rPr>
        <w:t xml:space="preserve">Las Juntas Directiva y General, aprobaron la concesión del Doble Mando de Oro a D. </w:t>
      </w:r>
      <w:r w:rsidR="00CB4979">
        <w:rPr>
          <w:sz w:val="24"/>
          <w:szCs w:val="24"/>
        </w:rPr>
        <w:t>Alfonso Carrillo Espinosa, Presidente de la Asociación Provincial de Autoescuelas de Alicante y a D. Rafael Muñoz Gallego</w:t>
      </w:r>
      <w:r>
        <w:rPr>
          <w:sz w:val="24"/>
          <w:szCs w:val="24"/>
        </w:rPr>
        <w:t xml:space="preserve">, Presidente de la Asociación </w:t>
      </w:r>
      <w:r w:rsidR="00CB4979">
        <w:rPr>
          <w:sz w:val="24"/>
          <w:szCs w:val="24"/>
        </w:rPr>
        <w:t>Extremeña de Autoescuelas</w:t>
      </w:r>
      <w:r w:rsidR="00AE4EC7">
        <w:rPr>
          <w:sz w:val="24"/>
          <w:szCs w:val="24"/>
        </w:rPr>
        <w:t>,</w:t>
      </w:r>
      <w:r>
        <w:rPr>
          <w:sz w:val="24"/>
          <w:szCs w:val="24"/>
        </w:rPr>
        <w:t xml:space="preserve"> y Doble Mando de Plata para D</w:t>
      </w:r>
      <w:r w:rsidR="00AE4EC7">
        <w:rPr>
          <w:sz w:val="24"/>
          <w:szCs w:val="24"/>
        </w:rPr>
        <w:t>ª Emilia Gómez Pecellín,</w:t>
      </w:r>
      <w:r>
        <w:rPr>
          <w:sz w:val="24"/>
          <w:szCs w:val="24"/>
        </w:rPr>
        <w:t xml:space="preserve"> President</w:t>
      </w:r>
      <w:r w:rsidR="00AE4EC7">
        <w:rPr>
          <w:sz w:val="24"/>
          <w:szCs w:val="24"/>
        </w:rPr>
        <w:t>a</w:t>
      </w:r>
      <w:r>
        <w:rPr>
          <w:sz w:val="24"/>
          <w:szCs w:val="24"/>
        </w:rPr>
        <w:t xml:space="preserve"> de la Asociación </w:t>
      </w:r>
      <w:r w:rsidR="00AE4EC7">
        <w:rPr>
          <w:sz w:val="24"/>
          <w:szCs w:val="24"/>
        </w:rPr>
        <w:t>de Autoescuelas de Badajoz.</w:t>
      </w:r>
    </w:p>
    <w:p w:rsidR="002D753C" w:rsidRDefault="002D753C">
      <w:pPr>
        <w:pStyle w:val="Textoindependiente2"/>
        <w:rPr>
          <w:sz w:val="24"/>
          <w:szCs w:val="24"/>
        </w:rPr>
      </w:pPr>
    </w:p>
    <w:p w:rsidR="003B7940" w:rsidRDefault="003B7940">
      <w:pPr>
        <w:pStyle w:val="Textoindependiente2"/>
        <w:rPr>
          <w:sz w:val="24"/>
          <w:szCs w:val="24"/>
        </w:rPr>
      </w:pPr>
    </w:p>
    <w:p w:rsidR="002D753C" w:rsidRDefault="002D753C">
      <w:pPr>
        <w:pStyle w:val="Textoindependiente2"/>
        <w:rPr>
          <w:b/>
          <w:sz w:val="24"/>
          <w:szCs w:val="24"/>
        </w:rPr>
      </w:pPr>
      <w:r>
        <w:rPr>
          <w:b/>
          <w:sz w:val="24"/>
          <w:szCs w:val="24"/>
        </w:rPr>
        <w:t xml:space="preserve">- Los días </w:t>
      </w:r>
      <w:r w:rsidR="00836FCF">
        <w:rPr>
          <w:b/>
          <w:sz w:val="24"/>
          <w:szCs w:val="24"/>
        </w:rPr>
        <w:t>13, 14 y 15 de noviembre</w:t>
      </w:r>
      <w:r>
        <w:rPr>
          <w:b/>
          <w:sz w:val="24"/>
          <w:szCs w:val="24"/>
        </w:rPr>
        <w:t xml:space="preserve">, se celebró en </w:t>
      </w:r>
      <w:r w:rsidR="00836FCF">
        <w:rPr>
          <w:b/>
          <w:sz w:val="24"/>
          <w:szCs w:val="24"/>
        </w:rPr>
        <w:t>Córdoba</w:t>
      </w:r>
      <w:r>
        <w:rPr>
          <w:b/>
          <w:sz w:val="24"/>
          <w:szCs w:val="24"/>
        </w:rPr>
        <w:t xml:space="preserve"> la 4</w:t>
      </w:r>
      <w:r w:rsidR="00836FCF">
        <w:rPr>
          <w:b/>
          <w:sz w:val="24"/>
          <w:szCs w:val="24"/>
        </w:rPr>
        <w:t>5</w:t>
      </w:r>
      <w:r>
        <w:rPr>
          <w:b/>
          <w:sz w:val="24"/>
          <w:szCs w:val="24"/>
        </w:rPr>
        <w:t xml:space="preserve"> Convención Internacional de Autoescuelas, en la que participaron más de 400 profesionales del sector. Ofreció oportunidad a los congresistas de intercambiar impresiones sobre sus problemas y compartir horas de ocio y esparcimiento.</w:t>
      </w:r>
    </w:p>
    <w:p w:rsidR="002D753C" w:rsidRDefault="002D753C">
      <w:pPr>
        <w:pStyle w:val="Textoindependiente2"/>
        <w:rPr>
          <w:b/>
          <w:sz w:val="24"/>
          <w:szCs w:val="24"/>
        </w:rPr>
      </w:pPr>
    </w:p>
    <w:p w:rsidR="002D753C" w:rsidRPr="00EF591C" w:rsidRDefault="002D753C" w:rsidP="002D753C">
      <w:pPr>
        <w:pStyle w:val="Textoindependiente2"/>
        <w:ind w:firstLine="708"/>
        <w:rPr>
          <w:b/>
          <w:sz w:val="24"/>
          <w:szCs w:val="24"/>
        </w:rPr>
      </w:pPr>
      <w:r>
        <w:rPr>
          <w:sz w:val="24"/>
          <w:szCs w:val="24"/>
        </w:rPr>
        <w:t xml:space="preserve">Entre otros actos de carácter formativo, cabe aludir a las conferencias impartidas por </w:t>
      </w:r>
      <w:r w:rsidRPr="0098185B">
        <w:rPr>
          <w:b/>
          <w:sz w:val="24"/>
          <w:szCs w:val="24"/>
        </w:rPr>
        <w:t>Luis Montoro</w:t>
      </w:r>
      <w:r>
        <w:rPr>
          <w:sz w:val="24"/>
          <w:szCs w:val="24"/>
        </w:rPr>
        <w:t xml:space="preserve">, presidente de </w:t>
      </w:r>
      <w:r w:rsidRPr="0098185B">
        <w:rPr>
          <w:b/>
          <w:sz w:val="24"/>
          <w:szCs w:val="24"/>
        </w:rPr>
        <w:t>Fesvial</w:t>
      </w:r>
      <w:r>
        <w:rPr>
          <w:sz w:val="24"/>
          <w:szCs w:val="24"/>
        </w:rPr>
        <w:t xml:space="preserve">, </w:t>
      </w:r>
      <w:r w:rsidRPr="0098185B">
        <w:rPr>
          <w:b/>
          <w:sz w:val="24"/>
          <w:szCs w:val="24"/>
        </w:rPr>
        <w:t>Bartolomé Vargas</w:t>
      </w:r>
      <w:r>
        <w:rPr>
          <w:sz w:val="24"/>
          <w:szCs w:val="24"/>
        </w:rPr>
        <w:t>, Fiscal de Sala Coordinador de Seguridad Vial</w:t>
      </w:r>
      <w:r w:rsidR="00916C7B">
        <w:rPr>
          <w:sz w:val="24"/>
          <w:szCs w:val="24"/>
        </w:rPr>
        <w:t xml:space="preserve">, el director general de la Fundación CertiUni, </w:t>
      </w:r>
      <w:r w:rsidR="00916C7B" w:rsidRPr="00916C7B">
        <w:rPr>
          <w:b/>
          <w:sz w:val="24"/>
          <w:szCs w:val="24"/>
        </w:rPr>
        <w:t xml:space="preserve">D. Antonio J. Redondo, </w:t>
      </w:r>
      <w:r w:rsidR="00BD4FC8">
        <w:rPr>
          <w:b/>
          <w:sz w:val="24"/>
          <w:szCs w:val="24"/>
        </w:rPr>
        <w:t xml:space="preserve">D. </w:t>
      </w:r>
      <w:r w:rsidR="00916C7B" w:rsidRPr="00916C7B">
        <w:rPr>
          <w:b/>
          <w:sz w:val="24"/>
          <w:szCs w:val="24"/>
        </w:rPr>
        <w:t>Alfonso Cebrián</w:t>
      </w:r>
      <w:r w:rsidR="00916C7B">
        <w:rPr>
          <w:sz w:val="24"/>
          <w:szCs w:val="24"/>
        </w:rPr>
        <w:t>, director general de Cedeu y</w:t>
      </w:r>
      <w:r w:rsidR="00BD4FC8">
        <w:rPr>
          <w:sz w:val="24"/>
          <w:szCs w:val="24"/>
        </w:rPr>
        <w:t xml:space="preserve"> </w:t>
      </w:r>
      <w:r w:rsidR="00BD4FC8" w:rsidRPr="00BD4FC8">
        <w:rPr>
          <w:b/>
          <w:sz w:val="24"/>
          <w:szCs w:val="24"/>
        </w:rPr>
        <w:t>D.</w:t>
      </w:r>
      <w:r w:rsidR="00BD4FC8">
        <w:rPr>
          <w:b/>
          <w:sz w:val="24"/>
          <w:szCs w:val="24"/>
        </w:rPr>
        <w:t xml:space="preserve"> </w:t>
      </w:r>
      <w:r w:rsidR="00916C7B" w:rsidRPr="00BD4FC8">
        <w:rPr>
          <w:b/>
          <w:sz w:val="24"/>
          <w:szCs w:val="24"/>
        </w:rPr>
        <w:t>Carlos Llamera</w:t>
      </w:r>
      <w:r w:rsidR="00916C7B">
        <w:rPr>
          <w:sz w:val="24"/>
          <w:szCs w:val="24"/>
        </w:rPr>
        <w:t xml:space="preserve"> del Banco Popular.</w:t>
      </w:r>
      <w:r>
        <w:rPr>
          <w:sz w:val="24"/>
          <w:szCs w:val="24"/>
        </w:rPr>
        <w:t xml:space="preserve"> Inauguró y clausuró el acto el presidente de CNAE, </w:t>
      </w:r>
      <w:r w:rsidRPr="00EF591C">
        <w:rPr>
          <w:b/>
          <w:sz w:val="24"/>
          <w:szCs w:val="24"/>
        </w:rPr>
        <w:t>José Miguel Báez.</w:t>
      </w:r>
    </w:p>
    <w:p w:rsidR="002D753C" w:rsidRPr="00EF591C" w:rsidRDefault="002D753C">
      <w:pPr>
        <w:pStyle w:val="Textoindependiente2"/>
        <w:rPr>
          <w:b/>
          <w:sz w:val="24"/>
          <w:szCs w:val="24"/>
        </w:rPr>
      </w:pPr>
    </w:p>
    <w:p w:rsidR="002D753C" w:rsidRDefault="002D753C" w:rsidP="00B45C0A">
      <w:pPr>
        <w:pStyle w:val="Textoindependiente2"/>
        <w:ind w:firstLine="708"/>
        <w:rPr>
          <w:sz w:val="24"/>
          <w:szCs w:val="24"/>
        </w:rPr>
      </w:pPr>
      <w:r>
        <w:rPr>
          <w:sz w:val="24"/>
          <w:szCs w:val="24"/>
        </w:rPr>
        <w:t>Entre los actos de carácter social cabe destacar una visita a</w:t>
      </w:r>
      <w:r w:rsidR="00BB3E7C">
        <w:rPr>
          <w:sz w:val="24"/>
          <w:szCs w:val="24"/>
        </w:rPr>
        <w:t xml:space="preserve">l casco antiguo de Córdoba, </w:t>
      </w:r>
      <w:r w:rsidR="004A1200">
        <w:rPr>
          <w:sz w:val="24"/>
          <w:szCs w:val="24"/>
        </w:rPr>
        <w:t xml:space="preserve">a </w:t>
      </w:r>
      <w:r w:rsidR="00BB3E7C">
        <w:rPr>
          <w:sz w:val="24"/>
          <w:szCs w:val="24"/>
        </w:rPr>
        <w:t xml:space="preserve">la Mezquita y </w:t>
      </w:r>
      <w:r w:rsidR="004A1200">
        <w:rPr>
          <w:sz w:val="24"/>
          <w:szCs w:val="24"/>
        </w:rPr>
        <w:t>al</w:t>
      </w:r>
      <w:r w:rsidR="00BB3E7C">
        <w:rPr>
          <w:sz w:val="24"/>
          <w:szCs w:val="24"/>
        </w:rPr>
        <w:t xml:space="preserve"> Alc</w:t>
      </w:r>
      <w:r w:rsidR="004A1200">
        <w:rPr>
          <w:sz w:val="24"/>
          <w:szCs w:val="24"/>
        </w:rPr>
        <w:t>ázar de los Reyes Cr</w:t>
      </w:r>
      <w:r w:rsidR="00BB3E7C">
        <w:rPr>
          <w:sz w:val="24"/>
          <w:szCs w:val="24"/>
        </w:rPr>
        <w:t>isti</w:t>
      </w:r>
      <w:r w:rsidR="004A1200">
        <w:rPr>
          <w:sz w:val="24"/>
          <w:szCs w:val="24"/>
        </w:rPr>
        <w:t>anos</w:t>
      </w:r>
      <w:r>
        <w:rPr>
          <w:sz w:val="24"/>
          <w:szCs w:val="24"/>
        </w:rPr>
        <w:t>.</w:t>
      </w:r>
    </w:p>
    <w:p w:rsidR="002D753C" w:rsidRDefault="002D753C">
      <w:pPr>
        <w:pStyle w:val="Textoindependiente2"/>
        <w:rPr>
          <w:sz w:val="24"/>
          <w:szCs w:val="24"/>
        </w:rPr>
      </w:pPr>
    </w:p>
    <w:p w:rsidR="002D753C" w:rsidRDefault="002D753C" w:rsidP="002D753C">
      <w:pPr>
        <w:pStyle w:val="Textoindependiente2"/>
        <w:ind w:firstLine="708"/>
        <w:rPr>
          <w:sz w:val="24"/>
          <w:szCs w:val="24"/>
        </w:rPr>
      </w:pPr>
      <w:r>
        <w:rPr>
          <w:sz w:val="24"/>
          <w:szCs w:val="24"/>
        </w:rPr>
        <w:t xml:space="preserve">Entre los asistentes invitados revistieron especial relieve </w:t>
      </w:r>
      <w:r w:rsidRPr="00383E11">
        <w:rPr>
          <w:b/>
          <w:sz w:val="24"/>
          <w:szCs w:val="24"/>
        </w:rPr>
        <w:t>D. Bartolomé</w:t>
      </w:r>
      <w:r>
        <w:rPr>
          <w:sz w:val="24"/>
          <w:szCs w:val="24"/>
        </w:rPr>
        <w:t xml:space="preserve"> </w:t>
      </w:r>
      <w:r w:rsidRPr="00383E11">
        <w:rPr>
          <w:b/>
          <w:sz w:val="24"/>
          <w:szCs w:val="24"/>
        </w:rPr>
        <w:t>Vargas</w:t>
      </w:r>
      <w:r>
        <w:rPr>
          <w:sz w:val="24"/>
          <w:szCs w:val="24"/>
        </w:rPr>
        <w:t xml:space="preserve">, Fiscal de Sala de Seguridad Vial, </w:t>
      </w:r>
      <w:r w:rsidRPr="00C075F0">
        <w:rPr>
          <w:b/>
          <w:sz w:val="24"/>
          <w:szCs w:val="24"/>
        </w:rPr>
        <w:t>D. Luis Montoro</w:t>
      </w:r>
      <w:r>
        <w:rPr>
          <w:sz w:val="24"/>
          <w:szCs w:val="24"/>
        </w:rPr>
        <w:t xml:space="preserve">, Catedrático de Seguridad Vial y Presidente de Fesvial,  </w:t>
      </w:r>
      <w:r w:rsidRPr="0098185B">
        <w:rPr>
          <w:b/>
          <w:sz w:val="24"/>
          <w:szCs w:val="24"/>
        </w:rPr>
        <w:t>D. Benito Salcedo</w:t>
      </w:r>
      <w:r>
        <w:rPr>
          <w:sz w:val="24"/>
          <w:szCs w:val="24"/>
        </w:rPr>
        <w:t xml:space="preserve">, General de la Guardia Civil, </w:t>
      </w:r>
      <w:r w:rsidR="00431F6D">
        <w:rPr>
          <w:b/>
          <w:sz w:val="24"/>
          <w:szCs w:val="24"/>
        </w:rPr>
        <w:t xml:space="preserve">D. Joan Josep </w:t>
      </w:r>
      <w:r w:rsidR="00373633">
        <w:rPr>
          <w:b/>
          <w:sz w:val="24"/>
          <w:szCs w:val="24"/>
        </w:rPr>
        <w:t xml:space="preserve">Isern, </w:t>
      </w:r>
      <w:r w:rsidR="00373633">
        <w:rPr>
          <w:sz w:val="24"/>
          <w:szCs w:val="24"/>
        </w:rPr>
        <w:t>Director del Servei Catalá de Transit</w:t>
      </w:r>
      <w:r>
        <w:rPr>
          <w:sz w:val="24"/>
          <w:szCs w:val="24"/>
        </w:rPr>
        <w:t xml:space="preserve">, el Jefe Provincial de Tráfico de </w:t>
      </w:r>
      <w:r w:rsidR="00383E11">
        <w:rPr>
          <w:sz w:val="24"/>
          <w:szCs w:val="24"/>
        </w:rPr>
        <w:t>Córdoba</w:t>
      </w:r>
      <w:r>
        <w:rPr>
          <w:sz w:val="24"/>
          <w:szCs w:val="24"/>
        </w:rPr>
        <w:t xml:space="preserve"> </w:t>
      </w:r>
      <w:r w:rsidRPr="00CA1FC6">
        <w:rPr>
          <w:b/>
          <w:sz w:val="24"/>
          <w:szCs w:val="24"/>
        </w:rPr>
        <w:t xml:space="preserve">D. </w:t>
      </w:r>
      <w:r w:rsidR="00FE7D80">
        <w:rPr>
          <w:b/>
          <w:sz w:val="24"/>
          <w:szCs w:val="24"/>
        </w:rPr>
        <w:t xml:space="preserve">José Antonio Ríos Rosas, </w:t>
      </w:r>
      <w:r w:rsidR="00383E11">
        <w:rPr>
          <w:sz w:val="24"/>
          <w:szCs w:val="24"/>
        </w:rPr>
        <w:t>el Subdelegado del Gobierno</w:t>
      </w:r>
      <w:r w:rsidR="00FE7D80">
        <w:rPr>
          <w:b/>
          <w:sz w:val="24"/>
          <w:szCs w:val="24"/>
        </w:rPr>
        <w:t xml:space="preserve">, </w:t>
      </w:r>
      <w:r w:rsidR="00383E11">
        <w:rPr>
          <w:b/>
          <w:sz w:val="24"/>
          <w:szCs w:val="24"/>
        </w:rPr>
        <w:t xml:space="preserve">D. </w:t>
      </w:r>
      <w:r w:rsidR="00FE7D80">
        <w:rPr>
          <w:b/>
          <w:sz w:val="24"/>
          <w:szCs w:val="24"/>
        </w:rPr>
        <w:t>José Antonio Primo Jurado</w:t>
      </w:r>
      <w:r w:rsidR="00383E11">
        <w:rPr>
          <w:b/>
          <w:sz w:val="24"/>
          <w:szCs w:val="24"/>
        </w:rPr>
        <w:t>,</w:t>
      </w:r>
      <w:r>
        <w:rPr>
          <w:sz w:val="24"/>
          <w:szCs w:val="24"/>
        </w:rPr>
        <w:t xml:space="preserve"> y </w:t>
      </w:r>
      <w:r w:rsidRPr="00CA1FC6">
        <w:rPr>
          <w:b/>
          <w:sz w:val="24"/>
          <w:szCs w:val="24"/>
        </w:rPr>
        <w:t>D. José Guedes</w:t>
      </w:r>
      <w:r>
        <w:rPr>
          <w:sz w:val="24"/>
          <w:szCs w:val="24"/>
        </w:rPr>
        <w:t>, Presidente de los Empresarios de Autoescuelas de Sao Paulo (Brasil).</w:t>
      </w:r>
    </w:p>
    <w:p w:rsidR="002D753C" w:rsidRDefault="002D753C">
      <w:pPr>
        <w:pStyle w:val="Textoindependiente2"/>
        <w:rPr>
          <w:sz w:val="24"/>
          <w:szCs w:val="24"/>
        </w:rPr>
      </w:pPr>
    </w:p>
    <w:p w:rsidR="002D753C" w:rsidRDefault="002D753C" w:rsidP="002D753C">
      <w:pPr>
        <w:pStyle w:val="Textoindependiente2"/>
        <w:ind w:firstLine="708"/>
        <w:rPr>
          <w:sz w:val="24"/>
          <w:szCs w:val="24"/>
        </w:rPr>
      </w:pPr>
      <w:r>
        <w:rPr>
          <w:sz w:val="24"/>
          <w:szCs w:val="24"/>
        </w:rPr>
        <w:t xml:space="preserve">El acto de clausura de la Convención, celebrado en el </w:t>
      </w:r>
      <w:r w:rsidR="00C075F0">
        <w:rPr>
          <w:sz w:val="24"/>
          <w:szCs w:val="24"/>
        </w:rPr>
        <w:t>la Hacienda de la Albaida</w:t>
      </w:r>
      <w:r>
        <w:rPr>
          <w:sz w:val="24"/>
          <w:szCs w:val="24"/>
        </w:rPr>
        <w:t xml:space="preserve">, revistió particular brillantez, y, con ocasión del mismo, se entregó el </w:t>
      </w:r>
      <w:r>
        <w:rPr>
          <w:b/>
          <w:sz w:val="24"/>
          <w:szCs w:val="24"/>
        </w:rPr>
        <w:t xml:space="preserve">Doble Mando de Oro </w:t>
      </w:r>
      <w:r>
        <w:rPr>
          <w:sz w:val="24"/>
          <w:szCs w:val="24"/>
        </w:rPr>
        <w:t xml:space="preserve"> a D. </w:t>
      </w:r>
      <w:r w:rsidR="00E4105A">
        <w:rPr>
          <w:sz w:val="24"/>
          <w:szCs w:val="24"/>
        </w:rPr>
        <w:t>Alfonso Carrillo Espinosa y a D. Rafael Muñoz Gallego</w:t>
      </w:r>
      <w:r>
        <w:rPr>
          <w:sz w:val="24"/>
          <w:szCs w:val="24"/>
        </w:rPr>
        <w:t xml:space="preserve"> y </w:t>
      </w:r>
      <w:r>
        <w:rPr>
          <w:b/>
          <w:sz w:val="24"/>
          <w:szCs w:val="24"/>
        </w:rPr>
        <w:t>Doble Mando de Plata</w:t>
      </w:r>
      <w:r>
        <w:rPr>
          <w:sz w:val="24"/>
          <w:szCs w:val="24"/>
        </w:rPr>
        <w:t>, a D</w:t>
      </w:r>
      <w:r w:rsidR="00E4105A">
        <w:rPr>
          <w:sz w:val="24"/>
          <w:szCs w:val="24"/>
        </w:rPr>
        <w:t>ª Emilia Gómez Pecellín</w:t>
      </w:r>
      <w:r w:rsidR="00D32031">
        <w:rPr>
          <w:sz w:val="24"/>
          <w:szCs w:val="24"/>
        </w:rPr>
        <w:t>,</w:t>
      </w:r>
      <w:r>
        <w:rPr>
          <w:sz w:val="24"/>
          <w:szCs w:val="24"/>
        </w:rPr>
        <w:t xml:space="preserve"> Presidentes de la Asociación de </w:t>
      </w:r>
      <w:r w:rsidR="00D32031">
        <w:rPr>
          <w:sz w:val="24"/>
          <w:szCs w:val="24"/>
        </w:rPr>
        <w:t>Alicante, Don Benito y Badajoz</w:t>
      </w:r>
      <w:r>
        <w:rPr>
          <w:sz w:val="24"/>
          <w:szCs w:val="24"/>
        </w:rPr>
        <w:t xml:space="preserve"> respectivamente.</w:t>
      </w:r>
    </w:p>
    <w:p w:rsidR="002D753C" w:rsidRDefault="002D753C">
      <w:pPr>
        <w:pStyle w:val="Textoindependiente2"/>
        <w:rPr>
          <w:sz w:val="24"/>
          <w:szCs w:val="24"/>
        </w:rPr>
      </w:pPr>
    </w:p>
    <w:p w:rsidR="002D753C" w:rsidRDefault="002D753C" w:rsidP="002D753C">
      <w:pPr>
        <w:pStyle w:val="Textoindependiente2"/>
        <w:ind w:firstLine="708"/>
        <w:rPr>
          <w:sz w:val="24"/>
          <w:szCs w:val="24"/>
        </w:rPr>
      </w:pPr>
      <w:r>
        <w:rPr>
          <w:sz w:val="24"/>
          <w:szCs w:val="24"/>
        </w:rPr>
        <w:t>En la gala de clausura intervinieron además del Presidente de CNAE, D. José Miguel Báez y de</w:t>
      </w:r>
      <w:r w:rsidR="00BA607F">
        <w:rPr>
          <w:sz w:val="24"/>
          <w:szCs w:val="24"/>
        </w:rPr>
        <w:t>l</w:t>
      </w:r>
      <w:r>
        <w:rPr>
          <w:sz w:val="24"/>
          <w:szCs w:val="24"/>
        </w:rPr>
        <w:t xml:space="preserve"> President</w:t>
      </w:r>
      <w:r w:rsidR="00BA607F">
        <w:rPr>
          <w:sz w:val="24"/>
          <w:szCs w:val="24"/>
        </w:rPr>
        <w:t>e</w:t>
      </w:r>
      <w:r>
        <w:rPr>
          <w:sz w:val="24"/>
          <w:szCs w:val="24"/>
        </w:rPr>
        <w:t xml:space="preserve"> de la Asociación Provincial de Autoescuelas de </w:t>
      </w:r>
      <w:r w:rsidR="00BA607F">
        <w:rPr>
          <w:sz w:val="24"/>
          <w:szCs w:val="24"/>
        </w:rPr>
        <w:t>Córdoba</w:t>
      </w:r>
      <w:r>
        <w:rPr>
          <w:sz w:val="24"/>
          <w:szCs w:val="24"/>
        </w:rPr>
        <w:t xml:space="preserve">, el Jefe Provincial de Tráfico, </w:t>
      </w:r>
      <w:r w:rsidR="00BA607F">
        <w:rPr>
          <w:sz w:val="24"/>
          <w:szCs w:val="24"/>
        </w:rPr>
        <w:t>D. José Antonio Ríos y el</w:t>
      </w:r>
      <w:r>
        <w:rPr>
          <w:sz w:val="24"/>
          <w:szCs w:val="24"/>
        </w:rPr>
        <w:t xml:space="preserve"> Subdelegad</w:t>
      </w:r>
      <w:r w:rsidR="00BA607F">
        <w:rPr>
          <w:sz w:val="24"/>
          <w:szCs w:val="24"/>
        </w:rPr>
        <w:t>o</w:t>
      </w:r>
      <w:r>
        <w:rPr>
          <w:sz w:val="24"/>
          <w:szCs w:val="24"/>
        </w:rPr>
        <w:t xml:space="preserve"> del Gobierno</w:t>
      </w:r>
      <w:r w:rsidR="00BA607F">
        <w:rPr>
          <w:sz w:val="24"/>
          <w:szCs w:val="24"/>
        </w:rPr>
        <w:t>, D. José Antonio Primo.</w:t>
      </w:r>
      <w:r>
        <w:rPr>
          <w:sz w:val="24"/>
          <w:szCs w:val="24"/>
        </w:rPr>
        <w:t>.</w:t>
      </w:r>
    </w:p>
    <w:p w:rsidR="002D753C" w:rsidRDefault="002D753C">
      <w:pPr>
        <w:pStyle w:val="Textoindependiente2"/>
        <w:rPr>
          <w:sz w:val="24"/>
          <w:szCs w:val="24"/>
        </w:rPr>
      </w:pPr>
    </w:p>
    <w:p w:rsidR="002D753C" w:rsidRPr="005D3990" w:rsidRDefault="002D753C" w:rsidP="002D753C">
      <w:pPr>
        <w:pStyle w:val="Textoindependiente2"/>
        <w:ind w:firstLine="708"/>
        <w:rPr>
          <w:sz w:val="24"/>
          <w:szCs w:val="24"/>
        </w:rPr>
      </w:pPr>
      <w:r>
        <w:rPr>
          <w:sz w:val="24"/>
          <w:szCs w:val="24"/>
        </w:rPr>
        <w:t xml:space="preserve">El presidente de CNAE, D. José Miguel Báez, en su discurso, expresó su agradecimiento a la Asociación de Autoescuelas de </w:t>
      </w:r>
      <w:r w:rsidR="00BA607F">
        <w:rPr>
          <w:sz w:val="24"/>
          <w:szCs w:val="24"/>
        </w:rPr>
        <w:t>Córdoba</w:t>
      </w:r>
      <w:r>
        <w:rPr>
          <w:sz w:val="24"/>
          <w:szCs w:val="24"/>
        </w:rPr>
        <w:t xml:space="preserve">, por el buen resultado de la Convención, y agradeció su asistencia, entre otros, a las marcas colaboradoras.  </w:t>
      </w:r>
    </w:p>
    <w:p w:rsidR="002D753C" w:rsidRDefault="002D753C">
      <w:pPr>
        <w:pStyle w:val="Textoindependiente2"/>
        <w:rPr>
          <w:b/>
          <w:sz w:val="24"/>
          <w:szCs w:val="24"/>
        </w:rPr>
      </w:pPr>
    </w:p>
    <w:p w:rsidR="002D753C" w:rsidRDefault="002D753C">
      <w:pPr>
        <w:pStyle w:val="Textoindependiente2"/>
        <w:rPr>
          <w:b/>
          <w:sz w:val="24"/>
          <w:szCs w:val="24"/>
        </w:rPr>
      </w:pPr>
    </w:p>
    <w:p w:rsidR="002D753C" w:rsidRPr="00CA1FC6" w:rsidRDefault="002D753C" w:rsidP="002D753C">
      <w:pPr>
        <w:jc w:val="both"/>
        <w:rPr>
          <w:rFonts w:ascii="Arial" w:hAnsi="Arial"/>
          <w:b/>
          <w:color w:val="4F81BD"/>
          <w:sz w:val="24"/>
          <w:szCs w:val="24"/>
          <w:lang w:val="es-ES_tradnl"/>
        </w:rPr>
      </w:pPr>
      <w:r w:rsidRPr="00CA1FC6">
        <w:rPr>
          <w:rFonts w:ascii="Arial" w:hAnsi="Arial"/>
          <w:b/>
          <w:color w:val="4F81BD"/>
          <w:sz w:val="24"/>
          <w:szCs w:val="24"/>
          <w:lang w:val="es-ES_tradnl"/>
        </w:rPr>
        <w:t>2.- DESPLAZAMIENTOS Y REUNIONES DEL SR. PRESIDENTE.</w:t>
      </w:r>
    </w:p>
    <w:p w:rsidR="002D753C" w:rsidRDefault="002D753C" w:rsidP="002D753C">
      <w:pPr>
        <w:jc w:val="both"/>
        <w:rPr>
          <w:rFonts w:ascii="Arial" w:hAnsi="Arial"/>
          <w:b/>
          <w:sz w:val="24"/>
          <w:szCs w:val="24"/>
          <w:lang w:val="es-ES_tradnl"/>
        </w:rPr>
      </w:pPr>
    </w:p>
    <w:p w:rsidR="002D753C" w:rsidRPr="00712AF3" w:rsidRDefault="002D753C" w:rsidP="002D753C">
      <w:pPr>
        <w:jc w:val="both"/>
        <w:rPr>
          <w:rFonts w:ascii="Arial" w:hAnsi="Arial"/>
          <w:b/>
          <w:sz w:val="24"/>
          <w:szCs w:val="24"/>
          <w:lang w:val="es-ES_tradnl"/>
        </w:rPr>
      </w:pPr>
    </w:p>
    <w:p w:rsidR="002D753C" w:rsidRPr="00712AF3" w:rsidRDefault="002D753C" w:rsidP="002D753C">
      <w:pPr>
        <w:pStyle w:val="Textoindependiente2"/>
        <w:ind w:firstLine="708"/>
        <w:rPr>
          <w:sz w:val="24"/>
          <w:szCs w:val="24"/>
        </w:rPr>
      </w:pPr>
      <w:r w:rsidRPr="00712AF3">
        <w:rPr>
          <w:sz w:val="24"/>
          <w:szCs w:val="24"/>
        </w:rPr>
        <w:t>El contacto de CNAE con las Federaciones Regionales y Asociaciones Provinciales federadas ha obligado al Sr. Presidente de CNAE y a otros miembros de la Dirección a continuos desplazamientos en los que han concurrido a reuniones de los órganos de gobierno y otros actos sociales con los que se ha hecho efectivo la solidaridad existente entre todas las Autoescuelas del Estado.</w:t>
      </w:r>
    </w:p>
    <w:p w:rsidR="002D753C" w:rsidRDefault="002D753C" w:rsidP="002D753C">
      <w:pPr>
        <w:pStyle w:val="Textoindependiente2"/>
        <w:rPr>
          <w:sz w:val="24"/>
          <w:szCs w:val="24"/>
        </w:rPr>
      </w:pPr>
    </w:p>
    <w:p w:rsidR="002D753C" w:rsidRPr="00CA1FC6" w:rsidRDefault="002D753C" w:rsidP="002D753C">
      <w:pPr>
        <w:pStyle w:val="Textoindependiente2"/>
        <w:jc w:val="center"/>
        <w:rPr>
          <w:b/>
          <w:color w:val="4F81BD"/>
          <w:sz w:val="24"/>
          <w:szCs w:val="24"/>
          <w:u w:val="single"/>
        </w:rPr>
      </w:pPr>
      <w:r w:rsidRPr="00CA1FC6">
        <w:rPr>
          <w:b/>
          <w:color w:val="4F81BD"/>
          <w:sz w:val="24"/>
          <w:szCs w:val="24"/>
          <w:u w:val="single"/>
        </w:rPr>
        <w:t>DESPLAZAMIENTOS.</w:t>
      </w:r>
    </w:p>
    <w:p w:rsidR="002D753C" w:rsidRPr="00712AF3" w:rsidRDefault="002D753C" w:rsidP="002D753C">
      <w:pPr>
        <w:pStyle w:val="Textoindependiente2"/>
        <w:rPr>
          <w:sz w:val="24"/>
          <w:szCs w:val="24"/>
        </w:rPr>
      </w:pPr>
    </w:p>
    <w:p w:rsidR="002D753C" w:rsidRDefault="002D753C" w:rsidP="002D753C">
      <w:pPr>
        <w:pStyle w:val="Textoindependiente2"/>
        <w:ind w:firstLine="360"/>
        <w:rPr>
          <w:sz w:val="24"/>
          <w:szCs w:val="24"/>
        </w:rPr>
      </w:pPr>
    </w:p>
    <w:p w:rsidR="002D753C" w:rsidRPr="00712AF3" w:rsidRDefault="002D753C" w:rsidP="002D753C">
      <w:pPr>
        <w:pStyle w:val="Textoindependiente2"/>
        <w:ind w:firstLine="360"/>
        <w:rPr>
          <w:sz w:val="24"/>
          <w:szCs w:val="24"/>
        </w:rPr>
      </w:pPr>
      <w:r>
        <w:rPr>
          <w:sz w:val="24"/>
          <w:szCs w:val="24"/>
        </w:rPr>
        <w:t>Con esta finalidad, el Sr. Presidente ha realizado durante 201</w:t>
      </w:r>
      <w:r w:rsidR="00A92F92">
        <w:rPr>
          <w:sz w:val="24"/>
          <w:szCs w:val="24"/>
        </w:rPr>
        <w:t>5</w:t>
      </w:r>
      <w:r>
        <w:rPr>
          <w:sz w:val="24"/>
          <w:szCs w:val="24"/>
        </w:rPr>
        <w:t xml:space="preserve"> los siguientes desplazamientos nacionales e internacionales:</w:t>
      </w:r>
    </w:p>
    <w:p w:rsidR="002D753C" w:rsidRPr="00712AF3" w:rsidRDefault="002D753C" w:rsidP="002D753C">
      <w:pPr>
        <w:pStyle w:val="Textoindependiente2"/>
        <w:rPr>
          <w:sz w:val="24"/>
          <w:szCs w:val="24"/>
        </w:rPr>
      </w:pPr>
    </w:p>
    <w:p w:rsidR="002D753C" w:rsidRPr="00712AF3" w:rsidRDefault="002D753C" w:rsidP="002D753C">
      <w:pPr>
        <w:pStyle w:val="Textoindependiente2"/>
        <w:numPr>
          <w:ilvl w:val="0"/>
          <w:numId w:val="2"/>
        </w:numPr>
        <w:rPr>
          <w:sz w:val="24"/>
          <w:szCs w:val="24"/>
        </w:rPr>
      </w:pPr>
      <w:r>
        <w:rPr>
          <w:sz w:val="24"/>
          <w:szCs w:val="24"/>
        </w:rPr>
        <w:t xml:space="preserve">El día </w:t>
      </w:r>
      <w:r w:rsidR="002818E7">
        <w:rPr>
          <w:b/>
          <w:sz w:val="24"/>
          <w:szCs w:val="24"/>
        </w:rPr>
        <w:t>28 de abril</w:t>
      </w:r>
      <w:r>
        <w:rPr>
          <w:sz w:val="24"/>
          <w:szCs w:val="24"/>
        </w:rPr>
        <w:t xml:space="preserve"> </w:t>
      </w:r>
      <w:r w:rsidR="002818E7">
        <w:rPr>
          <w:sz w:val="24"/>
          <w:szCs w:val="24"/>
        </w:rPr>
        <w:t xml:space="preserve">asiste en </w:t>
      </w:r>
      <w:r w:rsidR="002818E7" w:rsidRPr="003E57B9">
        <w:rPr>
          <w:b/>
          <w:sz w:val="24"/>
          <w:szCs w:val="24"/>
        </w:rPr>
        <w:t xml:space="preserve">Barcelona </w:t>
      </w:r>
      <w:r w:rsidR="002818E7">
        <w:rPr>
          <w:sz w:val="24"/>
          <w:szCs w:val="24"/>
        </w:rPr>
        <w:t>al I Congreso Internacional sobre mujeres y seguridad vial.</w:t>
      </w:r>
    </w:p>
    <w:p w:rsidR="002D753C" w:rsidRDefault="002D753C" w:rsidP="002818E7">
      <w:pPr>
        <w:pStyle w:val="Textoindependiente2"/>
        <w:rPr>
          <w:sz w:val="24"/>
          <w:szCs w:val="24"/>
        </w:rPr>
      </w:pPr>
    </w:p>
    <w:p w:rsidR="002D753C" w:rsidRPr="003E57B9" w:rsidRDefault="002D753C" w:rsidP="002D753C">
      <w:pPr>
        <w:pStyle w:val="Textoindependiente2"/>
        <w:ind w:left="360"/>
        <w:rPr>
          <w:sz w:val="24"/>
          <w:szCs w:val="24"/>
        </w:rPr>
      </w:pPr>
      <w:r>
        <w:rPr>
          <w:sz w:val="24"/>
          <w:szCs w:val="24"/>
        </w:rPr>
        <w:t xml:space="preserve">-  Los días </w:t>
      </w:r>
      <w:r w:rsidR="00BE3072">
        <w:rPr>
          <w:b/>
          <w:sz w:val="24"/>
          <w:szCs w:val="24"/>
        </w:rPr>
        <w:t>26 al 29 de mayo</w:t>
      </w:r>
      <w:r>
        <w:rPr>
          <w:sz w:val="24"/>
          <w:szCs w:val="24"/>
        </w:rPr>
        <w:t xml:space="preserve"> asiste </w:t>
      </w:r>
      <w:r w:rsidR="00BE3072">
        <w:rPr>
          <w:sz w:val="24"/>
          <w:szCs w:val="24"/>
        </w:rPr>
        <w:t xml:space="preserve">a un </w:t>
      </w:r>
      <w:r w:rsidR="00BE3072" w:rsidRPr="003E57B9">
        <w:rPr>
          <w:b/>
          <w:sz w:val="24"/>
          <w:szCs w:val="24"/>
        </w:rPr>
        <w:t xml:space="preserve">Congreso en Quito (Ecuador) </w:t>
      </w:r>
      <w:r w:rsidR="00BE3072" w:rsidRPr="003E57B9">
        <w:rPr>
          <w:sz w:val="24"/>
          <w:szCs w:val="24"/>
        </w:rPr>
        <w:t>organizado por el gobierno del país</w:t>
      </w:r>
      <w:r w:rsidRPr="003E57B9">
        <w:rPr>
          <w:sz w:val="24"/>
          <w:szCs w:val="24"/>
        </w:rPr>
        <w:t>.</w:t>
      </w:r>
    </w:p>
    <w:p w:rsidR="002D753C" w:rsidRPr="003E57B9" w:rsidRDefault="002D753C" w:rsidP="002D753C">
      <w:pPr>
        <w:pStyle w:val="Textoindependiente2"/>
        <w:ind w:left="360"/>
        <w:rPr>
          <w:sz w:val="24"/>
          <w:szCs w:val="24"/>
        </w:rPr>
      </w:pPr>
    </w:p>
    <w:p w:rsidR="002D753C" w:rsidRPr="00CA1FC6" w:rsidRDefault="002D753C" w:rsidP="002D753C">
      <w:pPr>
        <w:pStyle w:val="Textoindependiente2"/>
        <w:ind w:left="360"/>
        <w:rPr>
          <w:b/>
          <w:sz w:val="24"/>
          <w:szCs w:val="24"/>
          <w:lang w:val="es-ES"/>
        </w:rPr>
      </w:pPr>
      <w:r>
        <w:rPr>
          <w:sz w:val="24"/>
          <w:szCs w:val="24"/>
          <w:lang w:val="es-ES"/>
        </w:rPr>
        <w:t xml:space="preserve">-    </w:t>
      </w:r>
      <w:r w:rsidR="008B33AE">
        <w:rPr>
          <w:sz w:val="24"/>
          <w:szCs w:val="24"/>
          <w:lang w:val="es-ES"/>
        </w:rPr>
        <w:t xml:space="preserve">Del </w:t>
      </w:r>
      <w:r w:rsidR="008B33AE">
        <w:rPr>
          <w:b/>
          <w:sz w:val="24"/>
          <w:szCs w:val="24"/>
          <w:lang w:val="es-ES"/>
        </w:rPr>
        <w:t>8 al 13 de junio</w:t>
      </w:r>
      <w:r w:rsidR="004D3926">
        <w:rPr>
          <w:b/>
          <w:sz w:val="24"/>
          <w:szCs w:val="24"/>
          <w:lang w:val="es-ES"/>
        </w:rPr>
        <w:t xml:space="preserve"> </w:t>
      </w:r>
      <w:r w:rsidR="004D3926">
        <w:rPr>
          <w:sz w:val="24"/>
          <w:szCs w:val="24"/>
          <w:lang w:val="es-ES"/>
        </w:rPr>
        <w:t xml:space="preserve">visita </w:t>
      </w:r>
      <w:r w:rsidR="004D3926" w:rsidRPr="003E57B9">
        <w:rPr>
          <w:b/>
          <w:sz w:val="24"/>
          <w:szCs w:val="24"/>
          <w:lang w:val="es-ES"/>
        </w:rPr>
        <w:t>Hong Kong</w:t>
      </w:r>
      <w:r w:rsidR="004D3926">
        <w:rPr>
          <w:sz w:val="24"/>
          <w:szCs w:val="24"/>
          <w:lang w:val="es-ES"/>
        </w:rPr>
        <w:t xml:space="preserve"> para temas comerciales de Editorial</w:t>
      </w:r>
      <w:r w:rsidRPr="00CA1FC6">
        <w:rPr>
          <w:b/>
          <w:sz w:val="24"/>
          <w:szCs w:val="24"/>
          <w:lang w:val="es-ES"/>
        </w:rPr>
        <w:t>.</w:t>
      </w:r>
    </w:p>
    <w:p w:rsidR="002D753C" w:rsidRPr="004D3926" w:rsidRDefault="002D753C" w:rsidP="002D753C">
      <w:pPr>
        <w:pStyle w:val="Textoindependiente2"/>
        <w:rPr>
          <w:sz w:val="24"/>
          <w:szCs w:val="24"/>
          <w:lang w:val="es-ES"/>
        </w:rPr>
      </w:pPr>
    </w:p>
    <w:p w:rsidR="002D753C" w:rsidRPr="00CA1FC6" w:rsidRDefault="00D12574" w:rsidP="002D753C">
      <w:pPr>
        <w:pStyle w:val="Textoindependiente2"/>
        <w:numPr>
          <w:ilvl w:val="0"/>
          <w:numId w:val="2"/>
        </w:numPr>
        <w:rPr>
          <w:b/>
          <w:sz w:val="24"/>
          <w:szCs w:val="24"/>
        </w:rPr>
      </w:pPr>
      <w:r>
        <w:rPr>
          <w:sz w:val="24"/>
          <w:szCs w:val="24"/>
        </w:rPr>
        <w:t xml:space="preserve">Del </w:t>
      </w:r>
      <w:r>
        <w:rPr>
          <w:b/>
          <w:sz w:val="24"/>
          <w:szCs w:val="24"/>
        </w:rPr>
        <w:t>6 al 9 de octubre</w:t>
      </w:r>
      <w:r w:rsidR="002F6ABC">
        <w:rPr>
          <w:b/>
          <w:sz w:val="24"/>
          <w:szCs w:val="24"/>
        </w:rPr>
        <w:t xml:space="preserve"> </w:t>
      </w:r>
      <w:r w:rsidR="002F6ABC">
        <w:rPr>
          <w:sz w:val="24"/>
          <w:szCs w:val="24"/>
        </w:rPr>
        <w:t xml:space="preserve">asiste en Bogotá (Colombia) </w:t>
      </w:r>
      <w:r w:rsidR="002F6ABC" w:rsidRPr="003E57B9">
        <w:rPr>
          <w:b/>
          <w:sz w:val="24"/>
          <w:szCs w:val="24"/>
        </w:rPr>
        <w:t>a la III Jornada</w:t>
      </w:r>
      <w:r w:rsidR="002F6ABC">
        <w:rPr>
          <w:sz w:val="24"/>
          <w:szCs w:val="24"/>
        </w:rPr>
        <w:t xml:space="preserve"> </w:t>
      </w:r>
      <w:r w:rsidR="002F6ABC" w:rsidRPr="003E57B9">
        <w:rPr>
          <w:b/>
          <w:sz w:val="24"/>
          <w:szCs w:val="24"/>
        </w:rPr>
        <w:t>Iberoamerican</w:t>
      </w:r>
      <w:r w:rsidR="001279AB" w:rsidRPr="003E57B9">
        <w:rPr>
          <w:b/>
          <w:sz w:val="24"/>
          <w:szCs w:val="24"/>
        </w:rPr>
        <w:t>a</w:t>
      </w:r>
      <w:r w:rsidR="002F6ABC" w:rsidRPr="003E57B9">
        <w:rPr>
          <w:b/>
          <w:sz w:val="24"/>
          <w:szCs w:val="24"/>
        </w:rPr>
        <w:t xml:space="preserve"> de seguridad vial municipal</w:t>
      </w:r>
      <w:r w:rsidR="001279AB" w:rsidRPr="003E57B9">
        <w:rPr>
          <w:b/>
          <w:sz w:val="24"/>
          <w:szCs w:val="24"/>
        </w:rPr>
        <w:t>,</w:t>
      </w:r>
      <w:r w:rsidR="001279AB">
        <w:rPr>
          <w:sz w:val="24"/>
          <w:szCs w:val="24"/>
        </w:rPr>
        <w:t xml:space="preserve"> acompañado de D. José Manuel López Marín y D. Iñigo Montenegro</w:t>
      </w:r>
      <w:r w:rsidR="002D753C" w:rsidRPr="00CA1FC6">
        <w:rPr>
          <w:b/>
          <w:sz w:val="24"/>
          <w:szCs w:val="24"/>
        </w:rPr>
        <w:t>.</w:t>
      </w:r>
    </w:p>
    <w:p w:rsidR="002D753C" w:rsidRPr="00712AF3" w:rsidRDefault="002D753C" w:rsidP="002D753C">
      <w:pPr>
        <w:pStyle w:val="Textoindependiente2"/>
        <w:rPr>
          <w:sz w:val="24"/>
          <w:szCs w:val="24"/>
        </w:rPr>
      </w:pPr>
    </w:p>
    <w:p w:rsidR="002D753C" w:rsidRDefault="002D753C" w:rsidP="002D753C">
      <w:pPr>
        <w:pStyle w:val="Textoindependiente2"/>
        <w:numPr>
          <w:ilvl w:val="0"/>
          <w:numId w:val="2"/>
        </w:numPr>
        <w:rPr>
          <w:sz w:val="24"/>
          <w:szCs w:val="24"/>
        </w:rPr>
      </w:pPr>
      <w:r>
        <w:rPr>
          <w:sz w:val="24"/>
          <w:szCs w:val="24"/>
        </w:rPr>
        <w:t xml:space="preserve">Del </w:t>
      </w:r>
      <w:r w:rsidR="00E52FAC">
        <w:rPr>
          <w:b/>
          <w:sz w:val="24"/>
          <w:szCs w:val="24"/>
        </w:rPr>
        <w:t xml:space="preserve">20 al 24 </w:t>
      </w:r>
      <w:r w:rsidR="00E52FAC" w:rsidRPr="00943080">
        <w:rPr>
          <w:b/>
          <w:sz w:val="24"/>
          <w:szCs w:val="24"/>
        </w:rPr>
        <w:t>de octubre</w:t>
      </w:r>
      <w:r w:rsidR="00E52FAC">
        <w:rPr>
          <w:sz w:val="24"/>
          <w:szCs w:val="24"/>
        </w:rPr>
        <w:t xml:space="preserve"> asiste en Lima (Perú) al </w:t>
      </w:r>
      <w:r w:rsidR="00E52FAC" w:rsidRPr="003E57B9">
        <w:rPr>
          <w:b/>
          <w:sz w:val="24"/>
          <w:szCs w:val="24"/>
        </w:rPr>
        <w:t>1er Congreso</w:t>
      </w:r>
      <w:r w:rsidR="00E52FAC">
        <w:rPr>
          <w:sz w:val="24"/>
          <w:szCs w:val="24"/>
        </w:rPr>
        <w:t xml:space="preserve"> </w:t>
      </w:r>
      <w:r w:rsidR="00E52FAC" w:rsidRPr="003E57B9">
        <w:rPr>
          <w:b/>
          <w:sz w:val="24"/>
          <w:szCs w:val="24"/>
        </w:rPr>
        <w:t>Internacional de Seguridad Vial</w:t>
      </w:r>
      <w:r w:rsidR="00E52FAC">
        <w:rPr>
          <w:sz w:val="24"/>
          <w:szCs w:val="24"/>
        </w:rPr>
        <w:t>, acompañado de D. Iñigo Montenegro y D. Alfonso Carrillo.</w:t>
      </w:r>
      <w:r w:rsidRPr="00CA1FC6">
        <w:rPr>
          <w:b/>
          <w:sz w:val="24"/>
          <w:szCs w:val="24"/>
        </w:rPr>
        <w:t>.</w:t>
      </w:r>
    </w:p>
    <w:p w:rsidR="002D753C" w:rsidRDefault="002D753C" w:rsidP="002D753C">
      <w:pPr>
        <w:pStyle w:val="Listavistosa-nfasis11"/>
        <w:rPr>
          <w:sz w:val="24"/>
          <w:szCs w:val="24"/>
        </w:rPr>
      </w:pPr>
    </w:p>
    <w:p w:rsidR="002D753C" w:rsidRPr="00712AF3" w:rsidRDefault="00252677" w:rsidP="002D753C">
      <w:pPr>
        <w:pStyle w:val="Textoindependiente2"/>
        <w:numPr>
          <w:ilvl w:val="0"/>
          <w:numId w:val="2"/>
        </w:numPr>
        <w:rPr>
          <w:sz w:val="24"/>
          <w:szCs w:val="24"/>
        </w:rPr>
      </w:pPr>
      <w:r>
        <w:rPr>
          <w:sz w:val="24"/>
          <w:szCs w:val="24"/>
          <w:lang w:val="es-ES"/>
        </w:rPr>
        <w:t xml:space="preserve">Del </w:t>
      </w:r>
      <w:r>
        <w:rPr>
          <w:b/>
          <w:sz w:val="24"/>
          <w:szCs w:val="24"/>
          <w:lang w:val="es-ES"/>
        </w:rPr>
        <w:t xml:space="preserve">16 al 20 </w:t>
      </w:r>
      <w:r w:rsidRPr="00363682">
        <w:rPr>
          <w:b/>
          <w:sz w:val="24"/>
          <w:szCs w:val="24"/>
          <w:lang w:val="es-ES"/>
        </w:rPr>
        <w:t>de noviem</w:t>
      </w:r>
      <w:r w:rsidR="00363682">
        <w:rPr>
          <w:b/>
          <w:sz w:val="24"/>
          <w:szCs w:val="24"/>
          <w:lang w:val="es-ES"/>
        </w:rPr>
        <w:t>bre</w:t>
      </w:r>
      <w:r>
        <w:rPr>
          <w:sz w:val="24"/>
          <w:szCs w:val="24"/>
          <w:lang w:val="es-ES"/>
        </w:rPr>
        <w:t xml:space="preserve"> asiste en Brasilia al </w:t>
      </w:r>
      <w:r>
        <w:rPr>
          <w:b/>
          <w:sz w:val="24"/>
          <w:szCs w:val="24"/>
          <w:lang w:val="es-ES"/>
        </w:rPr>
        <w:t xml:space="preserve">IX </w:t>
      </w:r>
      <w:r w:rsidR="00943080">
        <w:rPr>
          <w:b/>
          <w:sz w:val="24"/>
          <w:szCs w:val="24"/>
          <w:lang w:val="es-ES"/>
        </w:rPr>
        <w:t>Encuentro</w:t>
      </w:r>
      <w:r>
        <w:rPr>
          <w:b/>
          <w:sz w:val="24"/>
          <w:szCs w:val="24"/>
          <w:lang w:val="es-ES"/>
        </w:rPr>
        <w:t xml:space="preserve"> Iberoamericano de Seguridad Vial</w:t>
      </w:r>
      <w:r w:rsidR="00943080">
        <w:rPr>
          <w:b/>
          <w:sz w:val="24"/>
          <w:szCs w:val="24"/>
          <w:lang w:val="es-ES"/>
        </w:rPr>
        <w:t>.</w:t>
      </w:r>
    </w:p>
    <w:p w:rsidR="002D753C" w:rsidRPr="00712AF3" w:rsidRDefault="002D753C" w:rsidP="002D753C">
      <w:pPr>
        <w:pStyle w:val="Textoindependiente2"/>
        <w:rPr>
          <w:sz w:val="24"/>
          <w:szCs w:val="24"/>
        </w:rPr>
      </w:pPr>
    </w:p>
    <w:p w:rsidR="002D753C" w:rsidRPr="00CA1FC6" w:rsidRDefault="002D753C" w:rsidP="002D753C">
      <w:pPr>
        <w:pStyle w:val="Textoindependiente2"/>
        <w:numPr>
          <w:ilvl w:val="0"/>
          <w:numId w:val="2"/>
        </w:numPr>
        <w:rPr>
          <w:b/>
          <w:sz w:val="24"/>
          <w:szCs w:val="24"/>
        </w:rPr>
      </w:pPr>
      <w:r w:rsidRPr="00712AF3">
        <w:rPr>
          <w:sz w:val="24"/>
          <w:szCs w:val="24"/>
        </w:rPr>
        <w:t xml:space="preserve">El </w:t>
      </w:r>
      <w:r w:rsidR="00943080">
        <w:rPr>
          <w:b/>
          <w:sz w:val="24"/>
          <w:szCs w:val="24"/>
        </w:rPr>
        <w:t>28 de</w:t>
      </w:r>
      <w:r w:rsidR="00363682">
        <w:rPr>
          <w:b/>
          <w:sz w:val="24"/>
          <w:szCs w:val="24"/>
        </w:rPr>
        <w:t xml:space="preserve"> noviembre</w:t>
      </w:r>
      <w:r>
        <w:rPr>
          <w:sz w:val="24"/>
          <w:szCs w:val="24"/>
        </w:rPr>
        <w:t xml:space="preserve"> asiste a la </w:t>
      </w:r>
      <w:r w:rsidRPr="00CA1FC6">
        <w:rPr>
          <w:b/>
          <w:sz w:val="24"/>
          <w:szCs w:val="24"/>
        </w:rPr>
        <w:t xml:space="preserve">Fiesta Provincial de Autoescuelas de </w:t>
      </w:r>
      <w:r w:rsidR="00363682">
        <w:rPr>
          <w:b/>
          <w:sz w:val="24"/>
          <w:szCs w:val="24"/>
        </w:rPr>
        <w:t>Valencia</w:t>
      </w:r>
      <w:r w:rsidRPr="00CA1FC6">
        <w:rPr>
          <w:b/>
          <w:sz w:val="24"/>
          <w:szCs w:val="24"/>
        </w:rPr>
        <w:t>.</w:t>
      </w:r>
    </w:p>
    <w:p w:rsidR="002D753C" w:rsidRPr="00712AF3" w:rsidRDefault="002D753C" w:rsidP="002D753C">
      <w:pPr>
        <w:pStyle w:val="Textoindependiente2"/>
        <w:rPr>
          <w:sz w:val="24"/>
          <w:szCs w:val="24"/>
        </w:rPr>
      </w:pPr>
    </w:p>
    <w:p w:rsidR="002D753C" w:rsidRPr="00712AF3" w:rsidRDefault="002D753C" w:rsidP="002D753C">
      <w:pPr>
        <w:pStyle w:val="Textoindependiente2"/>
        <w:rPr>
          <w:sz w:val="24"/>
          <w:szCs w:val="24"/>
        </w:rPr>
      </w:pPr>
    </w:p>
    <w:p w:rsidR="002D753C" w:rsidRPr="00712AF3" w:rsidRDefault="002D753C" w:rsidP="002D753C">
      <w:pPr>
        <w:pStyle w:val="Textoindependiente2"/>
        <w:rPr>
          <w:sz w:val="24"/>
          <w:szCs w:val="24"/>
        </w:rPr>
      </w:pPr>
    </w:p>
    <w:p w:rsidR="002D753C" w:rsidRPr="004D2455" w:rsidRDefault="002D753C" w:rsidP="002D753C">
      <w:pPr>
        <w:pStyle w:val="Textoindependiente2"/>
        <w:jc w:val="center"/>
        <w:rPr>
          <w:b/>
          <w:bCs/>
          <w:color w:val="4F81BD"/>
          <w:sz w:val="24"/>
          <w:szCs w:val="24"/>
          <w:u w:val="single"/>
        </w:rPr>
      </w:pPr>
      <w:r w:rsidRPr="004D2455">
        <w:rPr>
          <w:b/>
          <w:bCs/>
          <w:color w:val="4F81BD"/>
          <w:sz w:val="24"/>
          <w:szCs w:val="24"/>
          <w:u w:val="single"/>
        </w:rPr>
        <w:t>REUNIONES.</w:t>
      </w:r>
    </w:p>
    <w:p w:rsidR="002D753C" w:rsidRPr="00712AF3" w:rsidRDefault="002D753C">
      <w:pPr>
        <w:pStyle w:val="Textoindependiente2"/>
        <w:rPr>
          <w:b/>
          <w:bCs/>
          <w:sz w:val="24"/>
          <w:szCs w:val="24"/>
        </w:rPr>
      </w:pPr>
    </w:p>
    <w:p w:rsidR="002D753C" w:rsidRPr="00712AF3" w:rsidRDefault="002D753C">
      <w:pPr>
        <w:pStyle w:val="Textoindependiente2"/>
        <w:rPr>
          <w:b/>
          <w:bCs/>
          <w:sz w:val="24"/>
          <w:szCs w:val="24"/>
        </w:rPr>
      </w:pPr>
    </w:p>
    <w:p w:rsidR="002D753C" w:rsidRPr="00712AF3" w:rsidRDefault="002D753C" w:rsidP="002D753C">
      <w:pPr>
        <w:pStyle w:val="Textoindependiente2"/>
        <w:ind w:left="284"/>
        <w:rPr>
          <w:sz w:val="24"/>
          <w:szCs w:val="24"/>
        </w:rPr>
      </w:pPr>
      <w:r>
        <w:rPr>
          <w:sz w:val="24"/>
          <w:szCs w:val="24"/>
        </w:rPr>
        <w:t>-</w:t>
      </w:r>
      <w:r>
        <w:rPr>
          <w:sz w:val="24"/>
          <w:szCs w:val="24"/>
        </w:rPr>
        <w:tab/>
      </w:r>
      <w:r w:rsidRPr="00712AF3">
        <w:rPr>
          <w:sz w:val="24"/>
          <w:szCs w:val="24"/>
        </w:rPr>
        <w:t xml:space="preserve">Día </w:t>
      </w:r>
      <w:r w:rsidR="008067DF">
        <w:rPr>
          <w:b/>
          <w:sz w:val="24"/>
          <w:szCs w:val="24"/>
        </w:rPr>
        <w:t>14 de enero</w:t>
      </w:r>
      <w:r w:rsidR="00590782">
        <w:rPr>
          <w:b/>
          <w:sz w:val="24"/>
          <w:szCs w:val="24"/>
        </w:rPr>
        <w:t>:</w:t>
      </w:r>
      <w:r w:rsidR="008067DF">
        <w:rPr>
          <w:b/>
          <w:sz w:val="24"/>
          <w:szCs w:val="24"/>
        </w:rPr>
        <w:t xml:space="preserve"> </w:t>
      </w:r>
      <w:r w:rsidR="008067DF">
        <w:rPr>
          <w:sz w:val="24"/>
          <w:szCs w:val="24"/>
        </w:rPr>
        <w:t xml:space="preserve">reunión en </w:t>
      </w:r>
      <w:r w:rsidR="008067DF">
        <w:rPr>
          <w:b/>
          <w:sz w:val="24"/>
          <w:szCs w:val="24"/>
        </w:rPr>
        <w:t>Fesvial.</w:t>
      </w:r>
    </w:p>
    <w:p w:rsidR="002D753C" w:rsidRPr="00712AF3" w:rsidRDefault="002D753C" w:rsidP="002D753C">
      <w:pPr>
        <w:pStyle w:val="Textoindependiente2"/>
        <w:ind w:left="284"/>
        <w:rPr>
          <w:sz w:val="24"/>
          <w:szCs w:val="24"/>
        </w:rPr>
      </w:pPr>
    </w:p>
    <w:p w:rsidR="002D753C" w:rsidRPr="008273DD" w:rsidRDefault="002D753C" w:rsidP="002D753C">
      <w:pPr>
        <w:pStyle w:val="Textoindependiente2"/>
        <w:ind w:left="284"/>
        <w:rPr>
          <w:b/>
          <w:sz w:val="24"/>
          <w:szCs w:val="24"/>
        </w:rPr>
      </w:pPr>
      <w:r>
        <w:rPr>
          <w:sz w:val="24"/>
          <w:szCs w:val="24"/>
        </w:rPr>
        <w:t>-</w:t>
      </w:r>
      <w:r>
        <w:rPr>
          <w:sz w:val="24"/>
          <w:szCs w:val="24"/>
        </w:rPr>
        <w:tab/>
      </w:r>
      <w:r w:rsidRPr="00712AF3">
        <w:rPr>
          <w:sz w:val="24"/>
          <w:szCs w:val="24"/>
        </w:rPr>
        <w:t xml:space="preserve">Día </w:t>
      </w:r>
      <w:r w:rsidR="008067DF">
        <w:rPr>
          <w:b/>
          <w:sz w:val="24"/>
          <w:szCs w:val="24"/>
        </w:rPr>
        <w:t xml:space="preserve">15 de </w:t>
      </w:r>
      <w:r w:rsidR="008067DF" w:rsidRPr="008273DD">
        <w:rPr>
          <w:b/>
          <w:sz w:val="24"/>
          <w:szCs w:val="24"/>
        </w:rPr>
        <w:t>enero</w:t>
      </w:r>
      <w:r w:rsidR="00590782">
        <w:rPr>
          <w:b/>
          <w:sz w:val="24"/>
          <w:szCs w:val="24"/>
        </w:rPr>
        <w:t>:</w:t>
      </w:r>
      <w:r w:rsidR="008067DF">
        <w:rPr>
          <w:sz w:val="24"/>
          <w:szCs w:val="24"/>
        </w:rPr>
        <w:t xml:space="preserve"> reunión con </w:t>
      </w:r>
      <w:r w:rsidR="008273DD">
        <w:rPr>
          <w:sz w:val="24"/>
          <w:szCs w:val="24"/>
        </w:rPr>
        <w:t>el</w:t>
      </w:r>
      <w:r w:rsidR="008067DF" w:rsidRPr="008273DD">
        <w:rPr>
          <w:b/>
          <w:sz w:val="24"/>
          <w:szCs w:val="24"/>
        </w:rPr>
        <w:t xml:space="preserve"> Sr. C</w:t>
      </w:r>
      <w:r w:rsidR="00393036">
        <w:rPr>
          <w:b/>
          <w:sz w:val="24"/>
          <w:szCs w:val="24"/>
        </w:rPr>
        <w:t>o</w:t>
      </w:r>
      <w:r w:rsidR="008067DF" w:rsidRPr="008273DD">
        <w:rPr>
          <w:b/>
          <w:sz w:val="24"/>
          <w:szCs w:val="24"/>
        </w:rPr>
        <w:t>rcuera, Diputado</w:t>
      </w:r>
      <w:r w:rsidRPr="008273DD">
        <w:rPr>
          <w:b/>
          <w:sz w:val="24"/>
          <w:szCs w:val="24"/>
        </w:rPr>
        <w:t>.</w:t>
      </w:r>
    </w:p>
    <w:p w:rsidR="002D753C" w:rsidRPr="008273DD" w:rsidRDefault="002D753C" w:rsidP="002D753C">
      <w:pPr>
        <w:pStyle w:val="Textoindependiente2"/>
        <w:ind w:left="284"/>
        <w:rPr>
          <w:b/>
          <w:sz w:val="24"/>
          <w:szCs w:val="24"/>
        </w:rPr>
      </w:pPr>
    </w:p>
    <w:p w:rsidR="002D753C" w:rsidRPr="004D2455" w:rsidRDefault="002D753C" w:rsidP="002D753C">
      <w:pPr>
        <w:pStyle w:val="Textoindependiente2"/>
        <w:ind w:left="284"/>
        <w:rPr>
          <w:b/>
          <w:sz w:val="24"/>
          <w:szCs w:val="24"/>
        </w:rPr>
      </w:pPr>
      <w:r>
        <w:rPr>
          <w:sz w:val="24"/>
          <w:szCs w:val="24"/>
        </w:rPr>
        <w:t>-</w:t>
      </w:r>
      <w:r>
        <w:rPr>
          <w:sz w:val="24"/>
          <w:szCs w:val="24"/>
        </w:rPr>
        <w:tab/>
        <w:t xml:space="preserve">Día </w:t>
      </w:r>
      <w:r w:rsidR="008273DD">
        <w:rPr>
          <w:b/>
          <w:sz w:val="24"/>
          <w:szCs w:val="24"/>
        </w:rPr>
        <w:t>15 de enero</w:t>
      </w:r>
      <w:r w:rsidR="00590782">
        <w:rPr>
          <w:b/>
          <w:sz w:val="24"/>
          <w:szCs w:val="24"/>
        </w:rPr>
        <w:t>:</w:t>
      </w:r>
      <w:r>
        <w:rPr>
          <w:sz w:val="24"/>
          <w:szCs w:val="24"/>
        </w:rPr>
        <w:t xml:space="preserve"> reunión con la </w:t>
      </w:r>
      <w:r w:rsidR="008273DD">
        <w:rPr>
          <w:b/>
          <w:sz w:val="24"/>
          <w:szCs w:val="24"/>
        </w:rPr>
        <w:t xml:space="preserve">Javier Llamazares </w:t>
      </w:r>
      <w:r w:rsidR="008273DD">
        <w:rPr>
          <w:sz w:val="24"/>
          <w:szCs w:val="24"/>
        </w:rPr>
        <w:t>de Fesvial.</w:t>
      </w:r>
    </w:p>
    <w:p w:rsidR="002D753C" w:rsidRDefault="002D753C" w:rsidP="002D753C">
      <w:pPr>
        <w:pStyle w:val="Textoindependiente2"/>
        <w:ind w:left="284"/>
        <w:rPr>
          <w:sz w:val="24"/>
          <w:szCs w:val="24"/>
        </w:rPr>
      </w:pPr>
    </w:p>
    <w:p w:rsidR="002D753C" w:rsidRDefault="002D753C" w:rsidP="002D753C">
      <w:pPr>
        <w:pStyle w:val="Textoindependiente2"/>
        <w:ind w:left="284"/>
        <w:rPr>
          <w:sz w:val="24"/>
          <w:szCs w:val="24"/>
        </w:rPr>
      </w:pPr>
      <w:r>
        <w:rPr>
          <w:sz w:val="24"/>
          <w:szCs w:val="24"/>
        </w:rPr>
        <w:t>-</w:t>
      </w:r>
      <w:r>
        <w:rPr>
          <w:sz w:val="24"/>
          <w:szCs w:val="24"/>
        </w:rPr>
        <w:tab/>
        <w:t xml:space="preserve">Día </w:t>
      </w:r>
      <w:r w:rsidRPr="004D2455">
        <w:rPr>
          <w:b/>
          <w:sz w:val="24"/>
          <w:szCs w:val="24"/>
        </w:rPr>
        <w:t>2</w:t>
      </w:r>
      <w:r w:rsidR="00393036">
        <w:rPr>
          <w:b/>
          <w:sz w:val="24"/>
          <w:szCs w:val="24"/>
        </w:rPr>
        <w:t>0 de enero</w:t>
      </w:r>
      <w:r w:rsidR="00590782">
        <w:rPr>
          <w:b/>
          <w:sz w:val="24"/>
          <w:szCs w:val="24"/>
        </w:rPr>
        <w:t>:</w:t>
      </w:r>
      <w:r>
        <w:rPr>
          <w:sz w:val="24"/>
          <w:szCs w:val="24"/>
        </w:rPr>
        <w:t xml:space="preserve"> reunión con </w:t>
      </w:r>
      <w:r w:rsidR="00393036">
        <w:rPr>
          <w:b/>
          <w:sz w:val="24"/>
          <w:szCs w:val="24"/>
        </w:rPr>
        <w:t>David Menéndez de Club Start</w:t>
      </w:r>
      <w:r>
        <w:rPr>
          <w:sz w:val="24"/>
          <w:szCs w:val="24"/>
        </w:rPr>
        <w:t xml:space="preserve">, acompañado </w:t>
      </w:r>
      <w:r w:rsidR="00393036">
        <w:rPr>
          <w:sz w:val="24"/>
          <w:szCs w:val="24"/>
        </w:rPr>
        <w:t>de Iñigo Montenegro</w:t>
      </w:r>
      <w:r>
        <w:rPr>
          <w:sz w:val="24"/>
          <w:szCs w:val="24"/>
        </w:rPr>
        <w:t>.</w:t>
      </w:r>
    </w:p>
    <w:p w:rsidR="002D753C" w:rsidRDefault="002D753C" w:rsidP="00393036">
      <w:pPr>
        <w:pStyle w:val="Textoindependiente2"/>
        <w:rPr>
          <w:sz w:val="24"/>
          <w:szCs w:val="24"/>
        </w:rPr>
      </w:pPr>
    </w:p>
    <w:p w:rsidR="002D753C" w:rsidRPr="004D2455" w:rsidRDefault="002D753C" w:rsidP="002D753C">
      <w:pPr>
        <w:pStyle w:val="Textoindependiente2"/>
        <w:ind w:left="284"/>
        <w:rPr>
          <w:b/>
          <w:sz w:val="24"/>
          <w:szCs w:val="24"/>
        </w:rPr>
      </w:pPr>
      <w:r>
        <w:rPr>
          <w:sz w:val="24"/>
          <w:szCs w:val="24"/>
        </w:rPr>
        <w:t>-</w:t>
      </w:r>
      <w:r>
        <w:rPr>
          <w:sz w:val="24"/>
          <w:szCs w:val="24"/>
        </w:rPr>
        <w:tab/>
        <w:t xml:space="preserve">Día </w:t>
      </w:r>
      <w:r w:rsidR="00824D66">
        <w:rPr>
          <w:b/>
          <w:sz w:val="24"/>
          <w:szCs w:val="24"/>
        </w:rPr>
        <w:t xml:space="preserve">21 de </w:t>
      </w:r>
      <w:r w:rsidR="00A2040E">
        <w:rPr>
          <w:b/>
          <w:sz w:val="24"/>
          <w:szCs w:val="24"/>
        </w:rPr>
        <w:t>enero</w:t>
      </w:r>
      <w:r w:rsidR="00590782">
        <w:rPr>
          <w:sz w:val="24"/>
          <w:szCs w:val="24"/>
        </w:rPr>
        <w:t>:</w:t>
      </w:r>
      <w:r>
        <w:rPr>
          <w:sz w:val="24"/>
          <w:szCs w:val="24"/>
        </w:rPr>
        <w:t xml:space="preserve"> reunión con </w:t>
      </w:r>
      <w:r w:rsidR="00824D66">
        <w:rPr>
          <w:sz w:val="24"/>
          <w:szCs w:val="24"/>
        </w:rPr>
        <w:t xml:space="preserve">miembros de la </w:t>
      </w:r>
      <w:r w:rsidR="00824D66">
        <w:rPr>
          <w:b/>
          <w:sz w:val="24"/>
          <w:szCs w:val="24"/>
        </w:rPr>
        <w:t>Universidad de Zaragoza.</w:t>
      </w:r>
    </w:p>
    <w:p w:rsidR="002D753C" w:rsidRDefault="002D753C" w:rsidP="002D753C">
      <w:pPr>
        <w:pStyle w:val="Textoindependiente2"/>
        <w:ind w:left="284"/>
        <w:rPr>
          <w:sz w:val="24"/>
          <w:szCs w:val="24"/>
        </w:rPr>
      </w:pPr>
    </w:p>
    <w:p w:rsidR="002D753C" w:rsidRDefault="002D753C" w:rsidP="002D753C">
      <w:pPr>
        <w:pStyle w:val="Textoindependiente2"/>
        <w:ind w:left="284"/>
        <w:rPr>
          <w:sz w:val="24"/>
          <w:szCs w:val="24"/>
        </w:rPr>
      </w:pPr>
      <w:r>
        <w:rPr>
          <w:sz w:val="24"/>
          <w:szCs w:val="24"/>
        </w:rPr>
        <w:t>-</w:t>
      </w:r>
      <w:r>
        <w:rPr>
          <w:sz w:val="24"/>
          <w:szCs w:val="24"/>
        </w:rPr>
        <w:tab/>
      </w:r>
      <w:r w:rsidR="00A2040E">
        <w:rPr>
          <w:sz w:val="24"/>
          <w:szCs w:val="24"/>
        </w:rPr>
        <w:t>Día</w:t>
      </w:r>
      <w:r w:rsidR="00824D66">
        <w:rPr>
          <w:b/>
          <w:sz w:val="24"/>
          <w:szCs w:val="24"/>
        </w:rPr>
        <w:t xml:space="preserve"> 22 de enero</w:t>
      </w:r>
      <w:r w:rsidR="00590782">
        <w:rPr>
          <w:b/>
          <w:sz w:val="24"/>
          <w:szCs w:val="24"/>
        </w:rPr>
        <w:t>:</w:t>
      </w:r>
      <w:r>
        <w:rPr>
          <w:sz w:val="24"/>
          <w:szCs w:val="24"/>
        </w:rPr>
        <w:t xml:space="preserve"> reunión </w:t>
      </w:r>
      <w:r w:rsidR="00824D66">
        <w:rPr>
          <w:sz w:val="24"/>
          <w:szCs w:val="24"/>
        </w:rPr>
        <w:t xml:space="preserve">con </w:t>
      </w:r>
      <w:r w:rsidR="00824D66">
        <w:rPr>
          <w:b/>
          <w:sz w:val="24"/>
          <w:szCs w:val="24"/>
        </w:rPr>
        <w:t xml:space="preserve">Federico Fernández </w:t>
      </w:r>
      <w:r w:rsidR="002F2F0E">
        <w:rPr>
          <w:b/>
          <w:sz w:val="24"/>
          <w:szCs w:val="24"/>
        </w:rPr>
        <w:t>de la DGT.</w:t>
      </w:r>
    </w:p>
    <w:p w:rsidR="002D753C" w:rsidRDefault="002D753C" w:rsidP="002D753C">
      <w:pPr>
        <w:pStyle w:val="Textoindependiente2"/>
        <w:ind w:left="284"/>
        <w:rPr>
          <w:sz w:val="24"/>
          <w:szCs w:val="24"/>
        </w:rPr>
      </w:pPr>
    </w:p>
    <w:p w:rsidR="002D753C" w:rsidRDefault="002D753C" w:rsidP="002D753C">
      <w:pPr>
        <w:pStyle w:val="Textoindependiente2"/>
        <w:ind w:firstLine="284"/>
        <w:rPr>
          <w:sz w:val="24"/>
          <w:szCs w:val="24"/>
        </w:rPr>
      </w:pPr>
      <w:r>
        <w:rPr>
          <w:sz w:val="24"/>
          <w:szCs w:val="24"/>
        </w:rPr>
        <w:t>-</w:t>
      </w:r>
      <w:r>
        <w:rPr>
          <w:sz w:val="24"/>
          <w:szCs w:val="24"/>
        </w:rPr>
        <w:tab/>
        <w:t xml:space="preserve">Día </w:t>
      </w:r>
      <w:r w:rsidR="009231A6">
        <w:rPr>
          <w:b/>
          <w:sz w:val="24"/>
          <w:szCs w:val="24"/>
        </w:rPr>
        <w:t>12 de febrero</w:t>
      </w:r>
      <w:r w:rsidR="00590782">
        <w:rPr>
          <w:b/>
          <w:sz w:val="24"/>
          <w:szCs w:val="24"/>
        </w:rPr>
        <w:t>:</w:t>
      </w:r>
      <w:r w:rsidR="009231A6">
        <w:rPr>
          <w:b/>
          <w:sz w:val="24"/>
          <w:szCs w:val="24"/>
        </w:rPr>
        <w:t xml:space="preserve"> </w:t>
      </w:r>
      <w:r w:rsidR="009231A6">
        <w:rPr>
          <w:sz w:val="24"/>
          <w:szCs w:val="24"/>
        </w:rPr>
        <w:t xml:space="preserve">reunión con Antonio Macedo de </w:t>
      </w:r>
      <w:r w:rsidR="009231A6">
        <w:rPr>
          <w:b/>
          <w:sz w:val="24"/>
          <w:szCs w:val="24"/>
        </w:rPr>
        <w:t>Autoescuela Placentina</w:t>
      </w:r>
      <w:r>
        <w:rPr>
          <w:sz w:val="24"/>
          <w:szCs w:val="24"/>
        </w:rPr>
        <w:t>.</w:t>
      </w:r>
    </w:p>
    <w:p w:rsidR="002D753C" w:rsidRDefault="002D753C">
      <w:pPr>
        <w:pStyle w:val="Textoindependiente2"/>
        <w:rPr>
          <w:sz w:val="24"/>
          <w:szCs w:val="24"/>
        </w:rPr>
      </w:pPr>
    </w:p>
    <w:p w:rsidR="002D753C" w:rsidRPr="004D2455"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9231A6">
        <w:rPr>
          <w:b/>
          <w:sz w:val="24"/>
          <w:szCs w:val="24"/>
        </w:rPr>
        <w:t>17 de febrero</w:t>
      </w:r>
      <w:r w:rsidR="00590782">
        <w:rPr>
          <w:b/>
          <w:sz w:val="24"/>
          <w:szCs w:val="24"/>
        </w:rPr>
        <w:t>:</w:t>
      </w:r>
      <w:r>
        <w:rPr>
          <w:sz w:val="24"/>
          <w:szCs w:val="24"/>
        </w:rPr>
        <w:t xml:space="preserve"> reunión </w:t>
      </w:r>
      <w:r w:rsidR="0096512D">
        <w:rPr>
          <w:sz w:val="24"/>
          <w:szCs w:val="24"/>
        </w:rPr>
        <w:t xml:space="preserve">con Javier Llamazares de </w:t>
      </w:r>
      <w:r w:rsidR="0096512D">
        <w:rPr>
          <w:b/>
          <w:sz w:val="24"/>
          <w:szCs w:val="24"/>
        </w:rPr>
        <w:t>Fesvial</w:t>
      </w:r>
      <w:r w:rsidRPr="004D2455">
        <w:rPr>
          <w:b/>
          <w:sz w:val="24"/>
          <w:szCs w:val="24"/>
        </w:rPr>
        <w:t>.</w:t>
      </w:r>
    </w:p>
    <w:p w:rsidR="002D753C" w:rsidRDefault="002D753C" w:rsidP="002D753C">
      <w:pPr>
        <w:pStyle w:val="Textoindependiente2"/>
        <w:tabs>
          <w:tab w:val="left" w:pos="284"/>
        </w:tabs>
        <w:ind w:left="284"/>
        <w:rPr>
          <w:sz w:val="24"/>
          <w:szCs w:val="24"/>
        </w:rPr>
      </w:pPr>
    </w:p>
    <w:p w:rsidR="002D753C" w:rsidRPr="004D2455"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96512D">
        <w:rPr>
          <w:b/>
          <w:sz w:val="24"/>
          <w:szCs w:val="24"/>
        </w:rPr>
        <w:t>18 de febrero</w:t>
      </w:r>
      <w:r w:rsidR="00590782">
        <w:rPr>
          <w:b/>
          <w:sz w:val="24"/>
          <w:szCs w:val="24"/>
        </w:rPr>
        <w:t>:</w:t>
      </w:r>
      <w:r>
        <w:rPr>
          <w:sz w:val="24"/>
          <w:szCs w:val="24"/>
        </w:rPr>
        <w:t xml:space="preserve"> reunión con </w:t>
      </w:r>
      <w:r w:rsidR="0096512D">
        <w:rPr>
          <w:b/>
          <w:sz w:val="24"/>
          <w:szCs w:val="24"/>
        </w:rPr>
        <w:t xml:space="preserve">Mónica Colás </w:t>
      </w:r>
      <w:r w:rsidR="0096512D">
        <w:rPr>
          <w:sz w:val="24"/>
          <w:szCs w:val="24"/>
        </w:rPr>
        <w:t>de la Dirección General de Tráfico.</w:t>
      </w:r>
    </w:p>
    <w:p w:rsidR="002D753C" w:rsidRDefault="002D753C" w:rsidP="002D753C">
      <w:pPr>
        <w:pStyle w:val="Textoindependiente2"/>
        <w:tabs>
          <w:tab w:val="left" w:pos="284"/>
        </w:tabs>
        <w:ind w:left="284"/>
        <w:rPr>
          <w:sz w:val="24"/>
          <w:szCs w:val="24"/>
        </w:rPr>
      </w:pPr>
    </w:p>
    <w:p w:rsidR="002D753C" w:rsidRDefault="002D753C" w:rsidP="00962AF6">
      <w:pPr>
        <w:pStyle w:val="Textoindependiente2"/>
        <w:tabs>
          <w:tab w:val="left" w:pos="284"/>
        </w:tabs>
        <w:ind w:left="284"/>
        <w:rPr>
          <w:sz w:val="24"/>
          <w:szCs w:val="24"/>
        </w:rPr>
      </w:pPr>
      <w:r>
        <w:rPr>
          <w:sz w:val="24"/>
          <w:szCs w:val="24"/>
        </w:rPr>
        <w:t>-</w:t>
      </w:r>
      <w:r>
        <w:rPr>
          <w:sz w:val="24"/>
          <w:szCs w:val="24"/>
        </w:rPr>
        <w:tab/>
        <w:t xml:space="preserve">Día </w:t>
      </w:r>
      <w:r w:rsidR="00B26F21">
        <w:rPr>
          <w:b/>
          <w:sz w:val="24"/>
          <w:szCs w:val="24"/>
        </w:rPr>
        <w:t>26 de febrero</w:t>
      </w:r>
      <w:r w:rsidR="00590782">
        <w:rPr>
          <w:b/>
          <w:sz w:val="24"/>
          <w:szCs w:val="24"/>
        </w:rPr>
        <w:t>:</w:t>
      </w:r>
      <w:r>
        <w:rPr>
          <w:sz w:val="24"/>
          <w:szCs w:val="24"/>
        </w:rPr>
        <w:t xml:space="preserve"> reunión con </w:t>
      </w:r>
      <w:r w:rsidRPr="004D2455">
        <w:rPr>
          <w:b/>
          <w:sz w:val="24"/>
          <w:szCs w:val="24"/>
        </w:rPr>
        <w:t>M</w:t>
      </w:r>
      <w:r w:rsidR="00B26F21">
        <w:rPr>
          <w:b/>
          <w:sz w:val="24"/>
          <w:szCs w:val="24"/>
        </w:rPr>
        <w:t xml:space="preserve">ónica Colás </w:t>
      </w:r>
      <w:r w:rsidR="00B26F21">
        <w:rPr>
          <w:sz w:val="24"/>
          <w:szCs w:val="24"/>
        </w:rPr>
        <w:t>de la DGT</w:t>
      </w:r>
      <w:r>
        <w:rPr>
          <w:sz w:val="24"/>
          <w:szCs w:val="24"/>
        </w:rPr>
        <w:t>.</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Pr="004D2455">
        <w:rPr>
          <w:b/>
          <w:sz w:val="24"/>
          <w:szCs w:val="24"/>
        </w:rPr>
        <w:t>4 de marzo</w:t>
      </w:r>
      <w:r w:rsidR="00590782">
        <w:rPr>
          <w:b/>
          <w:sz w:val="24"/>
          <w:szCs w:val="24"/>
        </w:rPr>
        <w:t>:</w:t>
      </w:r>
      <w:r w:rsidR="00C31E00">
        <w:rPr>
          <w:sz w:val="24"/>
          <w:szCs w:val="24"/>
        </w:rPr>
        <w:t xml:space="preserve"> </w:t>
      </w:r>
      <w:r>
        <w:rPr>
          <w:sz w:val="24"/>
          <w:szCs w:val="24"/>
        </w:rPr>
        <w:t xml:space="preserve">reunión con </w:t>
      </w:r>
      <w:r w:rsidR="00962AF6">
        <w:rPr>
          <w:sz w:val="24"/>
          <w:szCs w:val="24"/>
        </w:rPr>
        <w:t xml:space="preserve">miembros de la </w:t>
      </w:r>
      <w:r w:rsidR="00962AF6">
        <w:rPr>
          <w:b/>
          <w:sz w:val="24"/>
          <w:szCs w:val="24"/>
        </w:rPr>
        <w:t>Universidad de Zaragoza</w:t>
      </w:r>
      <w:r w:rsidRPr="004D2455">
        <w:rPr>
          <w:b/>
          <w:sz w:val="24"/>
          <w:szCs w:val="24"/>
        </w:rPr>
        <w:t>.</w:t>
      </w:r>
    </w:p>
    <w:p w:rsidR="002D753C" w:rsidRDefault="002D753C" w:rsidP="002D753C">
      <w:pPr>
        <w:pStyle w:val="Textoindependiente2"/>
        <w:tabs>
          <w:tab w:val="left" w:pos="284"/>
        </w:tabs>
        <w:ind w:left="284"/>
        <w:rPr>
          <w:sz w:val="24"/>
          <w:szCs w:val="24"/>
        </w:rPr>
      </w:pPr>
    </w:p>
    <w:p w:rsidR="002D753C" w:rsidRPr="004D2455"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486CE8">
        <w:rPr>
          <w:b/>
          <w:sz w:val="24"/>
          <w:szCs w:val="24"/>
        </w:rPr>
        <w:t xml:space="preserve">10 de </w:t>
      </w:r>
      <w:r w:rsidR="002D00D9">
        <w:rPr>
          <w:b/>
          <w:sz w:val="24"/>
          <w:szCs w:val="24"/>
        </w:rPr>
        <w:t>marzo</w:t>
      </w:r>
      <w:r w:rsidR="00590782">
        <w:rPr>
          <w:b/>
          <w:sz w:val="24"/>
          <w:szCs w:val="24"/>
        </w:rPr>
        <w:t>:</w:t>
      </w:r>
      <w:r w:rsidR="00486CE8">
        <w:rPr>
          <w:sz w:val="24"/>
          <w:szCs w:val="24"/>
        </w:rPr>
        <w:t xml:space="preserve"> reunión con </w:t>
      </w:r>
      <w:r w:rsidR="00486CE8">
        <w:rPr>
          <w:b/>
          <w:sz w:val="24"/>
          <w:szCs w:val="24"/>
        </w:rPr>
        <w:t>Adrián Cordero</w:t>
      </w:r>
      <w:r w:rsidRPr="004D2455">
        <w:rPr>
          <w:b/>
          <w:sz w:val="24"/>
          <w:szCs w:val="24"/>
        </w:rPr>
        <w:t>.</w:t>
      </w:r>
    </w:p>
    <w:p w:rsidR="002D753C" w:rsidRDefault="002D753C" w:rsidP="002D753C">
      <w:pPr>
        <w:pStyle w:val="Textoindependiente2"/>
        <w:tabs>
          <w:tab w:val="left" w:pos="284"/>
        </w:tabs>
        <w:ind w:left="284"/>
        <w:rPr>
          <w:sz w:val="24"/>
          <w:szCs w:val="24"/>
        </w:rPr>
      </w:pPr>
    </w:p>
    <w:p w:rsidR="002D753C" w:rsidRPr="004D2455" w:rsidRDefault="002D753C" w:rsidP="002D753C">
      <w:pPr>
        <w:pStyle w:val="Textoindependiente2"/>
        <w:tabs>
          <w:tab w:val="left" w:pos="284"/>
        </w:tabs>
        <w:ind w:left="284"/>
        <w:rPr>
          <w:i/>
          <w:sz w:val="24"/>
          <w:szCs w:val="24"/>
        </w:rPr>
      </w:pPr>
      <w:r>
        <w:rPr>
          <w:sz w:val="24"/>
          <w:szCs w:val="24"/>
        </w:rPr>
        <w:t>-</w:t>
      </w:r>
      <w:r>
        <w:rPr>
          <w:sz w:val="24"/>
          <w:szCs w:val="24"/>
        </w:rPr>
        <w:tab/>
        <w:t xml:space="preserve">Día </w:t>
      </w:r>
      <w:r w:rsidRPr="000D55B5">
        <w:rPr>
          <w:b/>
          <w:sz w:val="24"/>
          <w:szCs w:val="24"/>
        </w:rPr>
        <w:t xml:space="preserve">6 de </w:t>
      </w:r>
      <w:r w:rsidR="00C31E00">
        <w:rPr>
          <w:b/>
          <w:sz w:val="24"/>
          <w:szCs w:val="24"/>
        </w:rPr>
        <w:t>abril</w:t>
      </w:r>
      <w:r w:rsidR="00590782">
        <w:rPr>
          <w:b/>
          <w:sz w:val="24"/>
          <w:szCs w:val="24"/>
        </w:rPr>
        <w:t>:</w:t>
      </w:r>
      <w:r>
        <w:rPr>
          <w:sz w:val="24"/>
          <w:szCs w:val="24"/>
        </w:rPr>
        <w:t xml:space="preserve"> asiste a</w:t>
      </w:r>
      <w:r w:rsidR="002D00D9">
        <w:rPr>
          <w:sz w:val="24"/>
          <w:szCs w:val="24"/>
        </w:rPr>
        <w:t xml:space="preserve">l programa de TV </w:t>
      </w:r>
      <w:r w:rsidR="002D00D9">
        <w:rPr>
          <w:b/>
          <w:sz w:val="24"/>
          <w:szCs w:val="24"/>
        </w:rPr>
        <w:t xml:space="preserve">“El debate” </w:t>
      </w:r>
      <w:r w:rsidR="002D00D9">
        <w:rPr>
          <w:sz w:val="24"/>
          <w:szCs w:val="24"/>
        </w:rPr>
        <w:t>que trata sobre la formación de los conductores.</w:t>
      </w:r>
      <w:r>
        <w:rPr>
          <w:i/>
          <w:sz w:val="24"/>
          <w:szCs w:val="24"/>
        </w:rPr>
        <w:t xml:space="preserve"> </w:t>
      </w:r>
    </w:p>
    <w:p w:rsidR="002D753C" w:rsidRDefault="002D753C" w:rsidP="002D753C">
      <w:pPr>
        <w:pStyle w:val="Textoindependiente2"/>
        <w:tabs>
          <w:tab w:val="left" w:pos="284"/>
        </w:tabs>
        <w:ind w:left="284"/>
        <w:rPr>
          <w:sz w:val="24"/>
          <w:szCs w:val="24"/>
        </w:rPr>
      </w:pPr>
    </w:p>
    <w:p w:rsidR="002D753C" w:rsidRPr="000D55B5" w:rsidRDefault="002D753C" w:rsidP="002D753C">
      <w:pPr>
        <w:pStyle w:val="Textoindependiente2"/>
        <w:tabs>
          <w:tab w:val="left" w:pos="284"/>
        </w:tabs>
        <w:ind w:left="284"/>
        <w:rPr>
          <w:b/>
          <w:sz w:val="24"/>
          <w:szCs w:val="24"/>
        </w:rPr>
      </w:pPr>
      <w:r>
        <w:rPr>
          <w:sz w:val="24"/>
          <w:szCs w:val="24"/>
        </w:rPr>
        <w:t>-</w:t>
      </w:r>
      <w:r>
        <w:rPr>
          <w:sz w:val="24"/>
          <w:szCs w:val="24"/>
        </w:rPr>
        <w:tab/>
        <w:t xml:space="preserve">El día </w:t>
      </w:r>
      <w:r w:rsidR="00C31E00">
        <w:rPr>
          <w:b/>
          <w:sz w:val="24"/>
          <w:szCs w:val="24"/>
        </w:rPr>
        <w:t>15 de abril</w:t>
      </w:r>
      <w:r w:rsidR="00373AF6">
        <w:rPr>
          <w:b/>
          <w:sz w:val="24"/>
          <w:szCs w:val="24"/>
        </w:rPr>
        <w:t>:</w:t>
      </w:r>
      <w:r w:rsidR="00C31E00">
        <w:rPr>
          <w:b/>
          <w:sz w:val="24"/>
          <w:szCs w:val="24"/>
        </w:rPr>
        <w:t xml:space="preserve"> </w:t>
      </w:r>
      <w:r w:rsidR="00C31E00">
        <w:rPr>
          <w:sz w:val="24"/>
          <w:szCs w:val="24"/>
        </w:rPr>
        <w:t xml:space="preserve">reunión con </w:t>
      </w:r>
      <w:r w:rsidR="00C31E00">
        <w:rPr>
          <w:b/>
          <w:sz w:val="24"/>
          <w:szCs w:val="24"/>
        </w:rPr>
        <w:t>Jordi Jané y Pere Macías</w:t>
      </w:r>
      <w:r w:rsidR="00510A27">
        <w:rPr>
          <w:b/>
          <w:sz w:val="24"/>
          <w:szCs w:val="24"/>
        </w:rPr>
        <w:t xml:space="preserve">, </w:t>
      </w:r>
      <w:r w:rsidR="00510A27">
        <w:rPr>
          <w:sz w:val="24"/>
          <w:szCs w:val="24"/>
        </w:rPr>
        <w:t>Diputados de CIU</w:t>
      </w:r>
      <w:r w:rsidRPr="000D55B5">
        <w:rPr>
          <w:b/>
          <w:sz w:val="24"/>
          <w:szCs w:val="24"/>
        </w:rPr>
        <w:t>.</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Pr="000D55B5">
        <w:rPr>
          <w:b/>
          <w:sz w:val="24"/>
          <w:szCs w:val="24"/>
        </w:rPr>
        <w:t>1</w:t>
      </w:r>
      <w:r w:rsidR="00510A27">
        <w:rPr>
          <w:b/>
          <w:sz w:val="24"/>
          <w:szCs w:val="24"/>
        </w:rPr>
        <w:t>6 de abril</w:t>
      </w:r>
      <w:r w:rsidR="00373AF6">
        <w:rPr>
          <w:b/>
          <w:sz w:val="24"/>
          <w:szCs w:val="24"/>
        </w:rPr>
        <w:t>:</w:t>
      </w:r>
      <w:r>
        <w:rPr>
          <w:sz w:val="24"/>
          <w:szCs w:val="24"/>
        </w:rPr>
        <w:t xml:space="preserve"> reunión </w:t>
      </w:r>
      <w:r w:rsidR="001D438E">
        <w:rPr>
          <w:sz w:val="24"/>
          <w:szCs w:val="24"/>
        </w:rPr>
        <w:t xml:space="preserve">con </w:t>
      </w:r>
      <w:r w:rsidR="001D438E" w:rsidRPr="001D438E">
        <w:rPr>
          <w:b/>
          <w:sz w:val="24"/>
          <w:szCs w:val="24"/>
        </w:rPr>
        <w:t>Andrés Romera y Luis Alonso</w:t>
      </w:r>
      <w:r w:rsidR="001D438E">
        <w:rPr>
          <w:sz w:val="24"/>
          <w:szCs w:val="24"/>
        </w:rPr>
        <w:t xml:space="preserve"> de la </w:t>
      </w:r>
      <w:r w:rsidR="001D438E">
        <w:rPr>
          <w:b/>
          <w:sz w:val="24"/>
          <w:szCs w:val="24"/>
        </w:rPr>
        <w:t>Universidad Politécnica de Madrid</w:t>
      </w:r>
      <w:r>
        <w:rPr>
          <w:sz w:val="24"/>
          <w:szCs w:val="24"/>
        </w:rPr>
        <w:t>.</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00BF1DF0">
        <w:rPr>
          <w:b/>
          <w:sz w:val="24"/>
          <w:szCs w:val="24"/>
        </w:rPr>
        <w:t>28 de abril</w:t>
      </w:r>
      <w:r>
        <w:rPr>
          <w:sz w:val="24"/>
          <w:szCs w:val="24"/>
        </w:rPr>
        <w:t xml:space="preserve">: </w:t>
      </w:r>
      <w:r w:rsidR="00BF1DF0">
        <w:rPr>
          <w:sz w:val="24"/>
          <w:szCs w:val="24"/>
        </w:rPr>
        <w:t xml:space="preserve">asiste en Barcelona al </w:t>
      </w:r>
      <w:r w:rsidR="00BF1DF0">
        <w:rPr>
          <w:b/>
          <w:sz w:val="24"/>
          <w:szCs w:val="24"/>
        </w:rPr>
        <w:t>I Congreso Internacional sobre mujeres y seguridad vial</w:t>
      </w:r>
      <w:r w:rsidRPr="00335AA3">
        <w:rPr>
          <w:b/>
          <w:sz w:val="24"/>
          <w:szCs w:val="24"/>
        </w:rPr>
        <w:t>.</w:t>
      </w:r>
    </w:p>
    <w:p w:rsidR="002D753C" w:rsidRDefault="002D753C" w:rsidP="002D753C">
      <w:pPr>
        <w:pStyle w:val="Textoindependiente2"/>
        <w:tabs>
          <w:tab w:val="left" w:pos="284"/>
        </w:tabs>
        <w:ind w:left="284"/>
        <w:rPr>
          <w:sz w:val="24"/>
          <w:szCs w:val="24"/>
        </w:rPr>
      </w:pPr>
    </w:p>
    <w:p w:rsidR="002D753C" w:rsidRPr="008C7896"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140E10">
        <w:rPr>
          <w:b/>
          <w:sz w:val="24"/>
          <w:szCs w:val="24"/>
        </w:rPr>
        <w:t>6 de mayo</w:t>
      </w:r>
      <w:r w:rsidR="00373AF6">
        <w:rPr>
          <w:b/>
          <w:sz w:val="24"/>
          <w:szCs w:val="24"/>
        </w:rPr>
        <w:t>:</w:t>
      </w:r>
      <w:r w:rsidR="00140E10">
        <w:rPr>
          <w:b/>
          <w:sz w:val="24"/>
          <w:szCs w:val="24"/>
        </w:rPr>
        <w:t xml:space="preserve"> </w:t>
      </w:r>
      <w:r w:rsidR="00140E10">
        <w:rPr>
          <w:sz w:val="24"/>
          <w:szCs w:val="24"/>
        </w:rPr>
        <w:t xml:space="preserve">reunión con </w:t>
      </w:r>
      <w:r w:rsidR="00140E10" w:rsidRPr="00140E10">
        <w:rPr>
          <w:b/>
          <w:sz w:val="24"/>
          <w:szCs w:val="24"/>
        </w:rPr>
        <w:t>D. José Manuel Suárez</w:t>
      </w:r>
      <w:r w:rsidR="00140E10">
        <w:rPr>
          <w:sz w:val="24"/>
          <w:szCs w:val="24"/>
        </w:rPr>
        <w:t xml:space="preserve"> de la empresa </w:t>
      </w:r>
      <w:r w:rsidR="00140E10" w:rsidRPr="008C7896">
        <w:rPr>
          <w:b/>
          <w:sz w:val="24"/>
          <w:szCs w:val="24"/>
        </w:rPr>
        <w:t>ALSA</w:t>
      </w:r>
      <w:r w:rsidRPr="008C7896">
        <w:rPr>
          <w:b/>
          <w:sz w:val="24"/>
          <w:szCs w:val="24"/>
        </w:rPr>
        <w:t>.</w:t>
      </w:r>
    </w:p>
    <w:p w:rsidR="002D753C" w:rsidRPr="00335AA3" w:rsidRDefault="002D753C" w:rsidP="002D753C">
      <w:pPr>
        <w:pStyle w:val="Textoindependiente2"/>
        <w:tabs>
          <w:tab w:val="left" w:pos="284"/>
        </w:tabs>
        <w:ind w:left="284"/>
        <w:rPr>
          <w:b/>
          <w:sz w:val="24"/>
          <w:szCs w:val="24"/>
        </w:rPr>
      </w:pPr>
    </w:p>
    <w:p w:rsidR="002D753C" w:rsidRPr="008C7896"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8C7896">
        <w:rPr>
          <w:b/>
          <w:sz w:val="24"/>
          <w:szCs w:val="24"/>
        </w:rPr>
        <w:t>1</w:t>
      </w:r>
      <w:r w:rsidRPr="00335AA3">
        <w:rPr>
          <w:b/>
          <w:sz w:val="24"/>
          <w:szCs w:val="24"/>
        </w:rPr>
        <w:t>2</w:t>
      </w:r>
      <w:r w:rsidR="008C7896">
        <w:rPr>
          <w:b/>
          <w:sz w:val="24"/>
          <w:szCs w:val="24"/>
        </w:rPr>
        <w:t xml:space="preserve"> de mayo</w:t>
      </w:r>
      <w:r>
        <w:rPr>
          <w:sz w:val="24"/>
          <w:szCs w:val="24"/>
        </w:rPr>
        <w:t xml:space="preserve">: reunión en la DGT con la </w:t>
      </w:r>
      <w:r w:rsidR="008C7896">
        <w:rPr>
          <w:b/>
          <w:sz w:val="24"/>
          <w:szCs w:val="24"/>
        </w:rPr>
        <w:t xml:space="preserve">Subdirectora Marta Carrera, </w:t>
      </w:r>
      <w:r w:rsidR="008C7896">
        <w:rPr>
          <w:sz w:val="24"/>
          <w:szCs w:val="24"/>
        </w:rPr>
        <w:t xml:space="preserve">acompañado del Secretario de CNAE, </w:t>
      </w:r>
      <w:r w:rsidR="008C7896">
        <w:rPr>
          <w:b/>
          <w:sz w:val="24"/>
          <w:szCs w:val="24"/>
        </w:rPr>
        <w:t>Rubén Castro</w:t>
      </w:r>
      <w:r w:rsidR="005E46A4">
        <w:rPr>
          <w:b/>
          <w:sz w:val="24"/>
          <w:szCs w:val="24"/>
        </w:rPr>
        <w:t>.</w:t>
      </w:r>
    </w:p>
    <w:p w:rsidR="002D753C" w:rsidRPr="00335AA3" w:rsidRDefault="002D753C" w:rsidP="002D753C">
      <w:pPr>
        <w:pStyle w:val="Textoindependiente2"/>
        <w:tabs>
          <w:tab w:val="left" w:pos="284"/>
        </w:tabs>
        <w:ind w:left="284"/>
        <w:rPr>
          <w:b/>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005E46A4">
        <w:rPr>
          <w:b/>
          <w:sz w:val="24"/>
          <w:szCs w:val="24"/>
        </w:rPr>
        <w:t>19 de mayo</w:t>
      </w:r>
      <w:r>
        <w:rPr>
          <w:sz w:val="24"/>
          <w:szCs w:val="24"/>
        </w:rPr>
        <w:t xml:space="preserve">: reunión con </w:t>
      </w:r>
      <w:r w:rsidR="005E46A4">
        <w:rPr>
          <w:b/>
          <w:sz w:val="24"/>
          <w:szCs w:val="24"/>
        </w:rPr>
        <w:t xml:space="preserve">Idilio Silva, </w:t>
      </w:r>
      <w:r w:rsidR="005E46A4">
        <w:rPr>
          <w:sz w:val="24"/>
          <w:szCs w:val="24"/>
        </w:rPr>
        <w:t>de la Asociación Portuguesa d</w:t>
      </w:r>
      <w:r w:rsidR="006430BE">
        <w:rPr>
          <w:sz w:val="24"/>
          <w:szCs w:val="24"/>
        </w:rPr>
        <w:t>e</w:t>
      </w:r>
      <w:r w:rsidR="005E46A4">
        <w:rPr>
          <w:sz w:val="24"/>
          <w:szCs w:val="24"/>
        </w:rPr>
        <w:t xml:space="preserve"> Autoescuelas</w:t>
      </w:r>
      <w:r w:rsidRPr="00335AA3">
        <w:rPr>
          <w:b/>
          <w:sz w:val="24"/>
          <w:szCs w:val="24"/>
        </w:rPr>
        <w:t>.</w:t>
      </w:r>
    </w:p>
    <w:p w:rsidR="002D753C" w:rsidRDefault="002D753C" w:rsidP="006430BE">
      <w:pPr>
        <w:pStyle w:val="Textoindependiente2"/>
        <w:tabs>
          <w:tab w:val="left" w:pos="284"/>
        </w:tabs>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006430BE">
        <w:rPr>
          <w:b/>
          <w:sz w:val="24"/>
          <w:szCs w:val="24"/>
        </w:rPr>
        <w:t>21 de mayo</w:t>
      </w:r>
      <w:r w:rsidR="00373AF6">
        <w:rPr>
          <w:b/>
          <w:sz w:val="24"/>
          <w:szCs w:val="24"/>
        </w:rPr>
        <w:t>:</w:t>
      </w:r>
      <w:r w:rsidR="006430BE">
        <w:rPr>
          <w:sz w:val="24"/>
          <w:szCs w:val="24"/>
        </w:rPr>
        <w:t xml:space="preserve"> reunión con </w:t>
      </w:r>
      <w:r w:rsidR="006430BE">
        <w:rPr>
          <w:b/>
          <w:sz w:val="24"/>
          <w:szCs w:val="24"/>
        </w:rPr>
        <w:t xml:space="preserve">Mar Cogollos, </w:t>
      </w:r>
      <w:r w:rsidR="006430BE">
        <w:rPr>
          <w:sz w:val="24"/>
          <w:szCs w:val="24"/>
        </w:rPr>
        <w:t xml:space="preserve">directora de </w:t>
      </w:r>
      <w:r w:rsidR="006430BE">
        <w:rPr>
          <w:b/>
          <w:sz w:val="24"/>
          <w:szCs w:val="24"/>
        </w:rPr>
        <w:t>AESLEME.</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00AB3833">
        <w:rPr>
          <w:b/>
          <w:sz w:val="24"/>
          <w:szCs w:val="24"/>
        </w:rPr>
        <w:t>3 de junio</w:t>
      </w:r>
      <w:r>
        <w:rPr>
          <w:sz w:val="24"/>
          <w:szCs w:val="24"/>
        </w:rPr>
        <w:t xml:space="preserve">: reunión con </w:t>
      </w:r>
      <w:r w:rsidR="00AB3833">
        <w:rPr>
          <w:b/>
          <w:sz w:val="24"/>
          <w:szCs w:val="24"/>
        </w:rPr>
        <w:t xml:space="preserve">Joaquina García de </w:t>
      </w:r>
      <w:r w:rsidR="00AB3833" w:rsidRPr="00AB3833">
        <w:rPr>
          <w:b/>
          <w:sz w:val="24"/>
          <w:szCs w:val="24"/>
        </w:rPr>
        <w:t>Vega</w:t>
      </w:r>
      <w:r w:rsidR="00AB3833">
        <w:rPr>
          <w:b/>
          <w:sz w:val="24"/>
          <w:szCs w:val="24"/>
        </w:rPr>
        <w:t xml:space="preserve"> </w:t>
      </w:r>
      <w:r w:rsidR="00AB3833">
        <w:rPr>
          <w:sz w:val="24"/>
          <w:szCs w:val="24"/>
        </w:rPr>
        <w:t>de Zurich.</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Pr="00335AA3">
        <w:rPr>
          <w:b/>
          <w:sz w:val="24"/>
          <w:szCs w:val="24"/>
        </w:rPr>
        <w:t>2</w:t>
      </w:r>
      <w:r w:rsidR="008B6DB0">
        <w:rPr>
          <w:b/>
          <w:sz w:val="24"/>
          <w:szCs w:val="24"/>
        </w:rPr>
        <w:t>5 de junio</w:t>
      </w:r>
      <w:r>
        <w:rPr>
          <w:sz w:val="24"/>
          <w:szCs w:val="24"/>
        </w:rPr>
        <w:t xml:space="preserve">: reunión con </w:t>
      </w:r>
      <w:r w:rsidR="008B6DB0">
        <w:rPr>
          <w:b/>
          <w:sz w:val="24"/>
          <w:szCs w:val="24"/>
        </w:rPr>
        <w:t xml:space="preserve">Adrián Romera y Jesús </w:t>
      </w:r>
      <w:r w:rsidR="008B6DB0" w:rsidRPr="008B6DB0">
        <w:rPr>
          <w:b/>
          <w:sz w:val="24"/>
          <w:szCs w:val="24"/>
        </w:rPr>
        <w:t>Alonso</w:t>
      </w:r>
      <w:r w:rsidR="008B6DB0">
        <w:rPr>
          <w:sz w:val="24"/>
          <w:szCs w:val="24"/>
        </w:rPr>
        <w:t xml:space="preserve"> de la </w:t>
      </w:r>
      <w:r w:rsidR="008B6DB0">
        <w:rPr>
          <w:b/>
          <w:sz w:val="24"/>
          <w:szCs w:val="24"/>
        </w:rPr>
        <w:t>Universidad Politécnica de Madrid</w:t>
      </w:r>
      <w:r>
        <w:rPr>
          <w:sz w:val="24"/>
          <w:szCs w:val="24"/>
        </w:rPr>
        <w:t>.</w:t>
      </w:r>
    </w:p>
    <w:p w:rsidR="002D753C" w:rsidRDefault="002D753C" w:rsidP="002D753C">
      <w:pPr>
        <w:pStyle w:val="Textoindependiente2"/>
        <w:tabs>
          <w:tab w:val="left" w:pos="284"/>
        </w:tabs>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00EF384F">
        <w:rPr>
          <w:b/>
          <w:sz w:val="24"/>
          <w:szCs w:val="24"/>
        </w:rPr>
        <w:t>2 de julio</w:t>
      </w:r>
      <w:r w:rsidRPr="00335AA3">
        <w:rPr>
          <w:b/>
          <w:sz w:val="24"/>
          <w:szCs w:val="24"/>
        </w:rPr>
        <w:t>:</w:t>
      </w:r>
      <w:r>
        <w:rPr>
          <w:sz w:val="24"/>
          <w:szCs w:val="24"/>
        </w:rPr>
        <w:t xml:space="preserve"> reunión con </w:t>
      </w:r>
      <w:r w:rsidR="00EF384F">
        <w:rPr>
          <w:b/>
          <w:sz w:val="24"/>
          <w:szCs w:val="24"/>
        </w:rPr>
        <w:t xml:space="preserve">José Antonio </w:t>
      </w:r>
      <w:r w:rsidR="00EF384F" w:rsidRPr="00EF384F">
        <w:rPr>
          <w:b/>
          <w:sz w:val="24"/>
          <w:szCs w:val="24"/>
        </w:rPr>
        <w:t>M</w:t>
      </w:r>
      <w:r w:rsidR="00EF384F">
        <w:rPr>
          <w:b/>
          <w:sz w:val="24"/>
          <w:szCs w:val="24"/>
        </w:rPr>
        <w:t>á</w:t>
      </w:r>
      <w:r w:rsidR="00EF384F" w:rsidRPr="00EF384F">
        <w:rPr>
          <w:b/>
          <w:sz w:val="24"/>
          <w:szCs w:val="24"/>
        </w:rPr>
        <w:t>rquez</w:t>
      </w:r>
      <w:r w:rsidR="00EF384F">
        <w:rPr>
          <w:sz w:val="24"/>
          <w:szCs w:val="24"/>
        </w:rPr>
        <w:t xml:space="preserve">, de </w:t>
      </w:r>
      <w:r w:rsidR="00EF384F">
        <w:rPr>
          <w:b/>
          <w:sz w:val="24"/>
          <w:szCs w:val="24"/>
        </w:rPr>
        <w:t>Autoforma</w:t>
      </w:r>
      <w:r w:rsidR="00054222">
        <w:rPr>
          <w:b/>
          <w:sz w:val="24"/>
          <w:szCs w:val="24"/>
        </w:rPr>
        <w:t xml:space="preserve"> y Antonio Herrera Marrufo.</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Pr="00335AA3">
        <w:rPr>
          <w:b/>
          <w:sz w:val="24"/>
          <w:szCs w:val="24"/>
        </w:rPr>
        <w:t xml:space="preserve">8 de </w:t>
      </w:r>
      <w:r w:rsidR="00054222">
        <w:rPr>
          <w:b/>
          <w:sz w:val="24"/>
          <w:szCs w:val="24"/>
        </w:rPr>
        <w:t>julio</w:t>
      </w:r>
      <w:r w:rsidRPr="00335AA3">
        <w:rPr>
          <w:b/>
          <w:sz w:val="24"/>
          <w:szCs w:val="24"/>
        </w:rPr>
        <w:t>:</w:t>
      </w:r>
      <w:r>
        <w:rPr>
          <w:sz w:val="24"/>
          <w:szCs w:val="24"/>
        </w:rPr>
        <w:t xml:space="preserve"> reunión con </w:t>
      </w:r>
      <w:r w:rsidR="00054222">
        <w:rPr>
          <w:b/>
          <w:sz w:val="24"/>
          <w:szCs w:val="24"/>
        </w:rPr>
        <w:t xml:space="preserve">D. Fernando Fernández, </w:t>
      </w:r>
      <w:r w:rsidR="00054222">
        <w:rPr>
          <w:sz w:val="24"/>
          <w:szCs w:val="24"/>
        </w:rPr>
        <w:t>Auditor</w:t>
      </w:r>
      <w:r w:rsidR="00BC0073">
        <w:rPr>
          <w:sz w:val="24"/>
          <w:szCs w:val="24"/>
        </w:rPr>
        <w:t xml:space="preserve"> de cuentas de CNAE</w:t>
      </w:r>
      <w:r w:rsidRPr="00335AA3">
        <w:rPr>
          <w:b/>
          <w:sz w:val="24"/>
          <w:szCs w:val="24"/>
        </w:rPr>
        <w:t>.</w:t>
      </w:r>
    </w:p>
    <w:p w:rsidR="002D753C" w:rsidRDefault="002D753C" w:rsidP="002D753C">
      <w:pPr>
        <w:pStyle w:val="Textoindependiente2"/>
        <w:tabs>
          <w:tab w:val="left" w:pos="284"/>
        </w:tabs>
        <w:ind w:left="284"/>
        <w:rPr>
          <w:sz w:val="24"/>
          <w:szCs w:val="24"/>
        </w:rPr>
      </w:pPr>
    </w:p>
    <w:p w:rsidR="002D753C" w:rsidRPr="00335AA3"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917BE8">
        <w:rPr>
          <w:b/>
          <w:sz w:val="24"/>
          <w:szCs w:val="24"/>
        </w:rPr>
        <w:t>22 de julio:</w:t>
      </w:r>
      <w:r w:rsidRPr="00335AA3">
        <w:rPr>
          <w:b/>
          <w:sz w:val="24"/>
          <w:szCs w:val="24"/>
        </w:rPr>
        <w:t xml:space="preserve"> </w:t>
      </w:r>
      <w:r>
        <w:rPr>
          <w:sz w:val="24"/>
          <w:szCs w:val="24"/>
        </w:rPr>
        <w:t xml:space="preserve">reunión con </w:t>
      </w:r>
      <w:r w:rsidR="00917BE8">
        <w:rPr>
          <w:sz w:val="24"/>
          <w:szCs w:val="24"/>
        </w:rPr>
        <w:t xml:space="preserve">El Diputado, </w:t>
      </w:r>
      <w:r w:rsidR="00917BE8">
        <w:rPr>
          <w:b/>
          <w:sz w:val="24"/>
          <w:szCs w:val="24"/>
        </w:rPr>
        <w:t>Sr. Corcuera</w:t>
      </w:r>
      <w:r w:rsidRPr="00335AA3">
        <w:rPr>
          <w:b/>
          <w:sz w:val="24"/>
          <w:szCs w:val="24"/>
        </w:rPr>
        <w:t>.</w:t>
      </w:r>
    </w:p>
    <w:p w:rsidR="002D753C" w:rsidRDefault="002D753C" w:rsidP="002D753C">
      <w:pPr>
        <w:pStyle w:val="Textoindependiente2"/>
        <w:tabs>
          <w:tab w:val="left" w:pos="284"/>
        </w:tabs>
        <w:ind w:left="284"/>
        <w:rPr>
          <w:sz w:val="24"/>
          <w:szCs w:val="24"/>
        </w:rPr>
      </w:pPr>
    </w:p>
    <w:p w:rsidR="002D753C" w:rsidRPr="00335AA3" w:rsidRDefault="002D753C" w:rsidP="002D753C">
      <w:pPr>
        <w:pStyle w:val="Textoindependiente2"/>
        <w:tabs>
          <w:tab w:val="left" w:pos="284"/>
        </w:tabs>
        <w:ind w:left="284"/>
        <w:rPr>
          <w:i/>
          <w:sz w:val="24"/>
          <w:szCs w:val="24"/>
        </w:rPr>
      </w:pPr>
      <w:r>
        <w:rPr>
          <w:sz w:val="24"/>
          <w:szCs w:val="24"/>
        </w:rPr>
        <w:t>-</w:t>
      </w:r>
      <w:r>
        <w:rPr>
          <w:sz w:val="24"/>
          <w:szCs w:val="24"/>
        </w:rPr>
        <w:tab/>
        <w:t xml:space="preserve">Día </w:t>
      </w:r>
      <w:r w:rsidR="00917BE8">
        <w:rPr>
          <w:b/>
          <w:sz w:val="24"/>
          <w:szCs w:val="24"/>
        </w:rPr>
        <w:t>24</w:t>
      </w:r>
      <w:r w:rsidRPr="00335AA3">
        <w:rPr>
          <w:b/>
          <w:sz w:val="24"/>
          <w:szCs w:val="24"/>
        </w:rPr>
        <w:t xml:space="preserve"> de </w:t>
      </w:r>
      <w:r w:rsidR="00917BE8">
        <w:rPr>
          <w:b/>
          <w:sz w:val="24"/>
          <w:szCs w:val="24"/>
        </w:rPr>
        <w:t>julio</w:t>
      </w:r>
      <w:r w:rsidRPr="00335AA3">
        <w:rPr>
          <w:b/>
          <w:sz w:val="24"/>
          <w:szCs w:val="24"/>
        </w:rPr>
        <w:t>:</w:t>
      </w:r>
      <w:r>
        <w:rPr>
          <w:sz w:val="24"/>
          <w:szCs w:val="24"/>
        </w:rPr>
        <w:t xml:space="preserve"> </w:t>
      </w:r>
      <w:r w:rsidR="00917BE8">
        <w:rPr>
          <w:sz w:val="24"/>
          <w:szCs w:val="24"/>
        </w:rPr>
        <w:t xml:space="preserve">reunión en la DGT con la Subdirectora </w:t>
      </w:r>
      <w:r w:rsidR="00917BE8">
        <w:rPr>
          <w:b/>
          <w:sz w:val="24"/>
          <w:szCs w:val="24"/>
        </w:rPr>
        <w:t xml:space="preserve"> Marta Carrera.</w:t>
      </w:r>
      <w:r w:rsidRPr="00335AA3">
        <w:rPr>
          <w:i/>
          <w:sz w:val="24"/>
          <w:szCs w:val="24"/>
        </w:rPr>
        <w:t>.</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00B405FD">
        <w:rPr>
          <w:b/>
          <w:sz w:val="24"/>
          <w:szCs w:val="24"/>
        </w:rPr>
        <w:t>15 de septiembre</w:t>
      </w:r>
      <w:r w:rsidR="00F0154B">
        <w:rPr>
          <w:b/>
          <w:sz w:val="24"/>
          <w:szCs w:val="24"/>
        </w:rPr>
        <w:t>:</w:t>
      </w:r>
      <w:r>
        <w:rPr>
          <w:sz w:val="24"/>
          <w:szCs w:val="24"/>
        </w:rPr>
        <w:t xml:space="preserve"> </w:t>
      </w:r>
      <w:r w:rsidR="00B405FD">
        <w:rPr>
          <w:sz w:val="24"/>
          <w:szCs w:val="24"/>
        </w:rPr>
        <w:t xml:space="preserve">reunión con </w:t>
      </w:r>
      <w:r w:rsidR="00B405FD">
        <w:rPr>
          <w:b/>
          <w:sz w:val="24"/>
          <w:szCs w:val="24"/>
        </w:rPr>
        <w:t>David M</w:t>
      </w:r>
      <w:r w:rsidR="00F0154B">
        <w:rPr>
          <w:b/>
          <w:sz w:val="24"/>
          <w:szCs w:val="24"/>
        </w:rPr>
        <w:t xml:space="preserve">enéndez </w:t>
      </w:r>
      <w:r w:rsidR="00F0154B">
        <w:rPr>
          <w:sz w:val="24"/>
          <w:szCs w:val="24"/>
        </w:rPr>
        <w:t>de Club Start</w:t>
      </w:r>
      <w:r w:rsidRPr="00335AA3">
        <w:rPr>
          <w:b/>
          <w:sz w:val="24"/>
          <w:szCs w:val="24"/>
        </w:rPr>
        <w:t>.</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Pr="00335AA3">
        <w:rPr>
          <w:b/>
          <w:sz w:val="24"/>
          <w:szCs w:val="24"/>
        </w:rPr>
        <w:t xml:space="preserve">16 de </w:t>
      </w:r>
      <w:r w:rsidR="00F0154B">
        <w:rPr>
          <w:b/>
          <w:sz w:val="24"/>
          <w:szCs w:val="24"/>
        </w:rPr>
        <w:t>septiembre:</w:t>
      </w:r>
      <w:r>
        <w:rPr>
          <w:sz w:val="24"/>
          <w:szCs w:val="24"/>
        </w:rPr>
        <w:t xml:space="preserve"> </w:t>
      </w:r>
      <w:r w:rsidR="00F0154B">
        <w:rPr>
          <w:sz w:val="24"/>
          <w:szCs w:val="24"/>
        </w:rPr>
        <w:t xml:space="preserve">reunión en la Dirección General de Tráfico con la Subdirectora </w:t>
      </w:r>
      <w:r w:rsidR="00F0154B">
        <w:rPr>
          <w:b/>
          <w:sz w:val="24"/>
          <w:szCs w:val="24"/>
        </w:rPr>
        <w:t xml:space="preserve"> Marta Carrera</w:t>
      </w:r>
      <w:r>
        <w:rPr>
          <w:sz w:val="24"/>
          <w:szCs w:val="24"/>
        </w:rPr>
        <w:t>.</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006F08CE">
        <w:rPr>
          <w:b/>
          <w:sz w:val="24"/>
          <w:szCs w:val="24"/>
        </w:rPr>
        <w:t>18 de septiembre:</w:t>
      </w:r>
      <w:r>
        <w:rPr>
          <w:sz w:val="24"/>
          <w:szCs w:val="24"/>
        </w:rPr>
        <w:t xml:space="preserve"> asiste a una </w:t>
      </w:r>
      <w:r w:rsidR="006F08CE">
        <w:rPr>
          <w:sz w:val="24"/>
          <w:szCs w:val="24"/>
        </w:rPr>
        <w:t xml:space="preserve">reunión de autoescuelas en </w:t>
      </w:r>
      <w:r w:rsidR="006F08CE">
        <w:rPr>
          <w:b/>
          <w:sz w:val="24"/>
          <w:szCs w:val="24"/>
        </w:rPr>
        <w:t>Las Palmas.</w:t>
      </w:r>
    </w:p>
    <w:p w:rsidR="002D753C" w:rsidRDefault="002D753C" w:rsidP="002D753C">
      <w:pPr>
        <w:pStyle w:val="Textoindependiente2"/>
        <w:tabs>
          <w:tab w:val="left" w:pos="284"/>
        </w:tabs>
        <w:ind w:left="284"/>
        <w:rPr>
          <w:sz w:val="24"/>
          <w:szCs w:val="24"/>
        </w:rPr>
      </w:pPr>
    </w:p>
    <w:p w:rsidR="002D753C" w:rsidRPr="00335AA3"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6F08CE">
        <w:rPr>
          <w:b/>
          <w:sz w:val="24"/>
          <w:szCs w:val="24"/>
        </w:rPr>
        <w:t>1 de octubre</w:t>
      </w:r>
      <w:r w:rsidRPr="00335AA3">
        <w:rPr>
          <w:b/>
          <w:sz w:val="24"/>
          <w:szCs w:val="24"/>
        </w:rPr>
        <w:t>:</w:t>
      </w:r>
      <w:r>
        <w:rPr>
          <w:sz w:val="24"/>
          <w:szCs w:val="24"/>
        </w:rPr>
        <w:t xml:space="preserve"> reunión </w:t>
      </w:r>
      <w:r w:rsidR="002220DE">
        <w:rPr>
          <w:sz w:val="24"/>
          <w:szCs w:val="24"/>
        </w:rPr>
        <w:t xml:space="preserve">en la DGT </w:t>
      </w:r>
      <w:r>
        <w:rPr>
          <w:sz w:val="24"/>
          <w:szCs w:val="24"/>
        </w:rPr>
        <w:t xml:space="preserve">con </w:t>
      </w:r>
      <w:r w:rsidR="002220DE">
        <w:rPr>
          <w:sz w:val="24"/>
          <w:szCs w:val="24"/>
        </w:rPr>
        <w:t xml:space="preserve">la Subdirectora </w:t>
      </w:r>
      <w:r w:rsidR="002220DE">
        <w:rPr>
          <w:b/>
          <w:sz w:val="24"/>
          <w:szCs w:val="24"/>
        </w:rPr>
        <w:t xml:space="preserve">Marta </w:t>
      </w:r>
      <w:r w:rsidR="002220DE" w:rsidRPr="002220DE">
        <w:rPr>
          <w:sz w:val="24"/>
          <w:szCs w:val="24"/>
        </w:rPr>
        <w:t>Carrera</w:t>
      </w:r>
      <w:r w:rsidR="002220DE">
        <w:rPr>
          <w:sz w:val="24"/>
          <w:szCs w:val="24"/>
        </w:rPr>
        <w:t>, acompañado de Iñigo Montenegro y José Blas Valero</w:t>
      </w:r>
      <w:r w:rsidRPr="00335AA3">
        <w:rPr>
          <w:b/>
          <w:sz w:val="24"/>
          <w:szCs w:val="24"/>
        </w:rPr>
        <w:t>.</w:t>
      </w:r>
    </w:p>
    <w:p w:rsidR="002D753C" w:rsidRDefault="002D753C" w:rsidP="002D753C">
      <w:pPr>
        <w:pStyle w:val="Textoindependiente2"/>
        <w:tabs>
          <w:tab w:val="left" w:pos="284"/>
        </w:tabs>
        <w:ind w:left="284"/>
        <w:rPr>
          <w:sz w:val="24"/>
          <w:szCs w:val="24"/>
        </w:rPr>
      </w:pPr>
    </w:p>
    <w:p w:rsidR="002D753C" w:rsidRPr="00335AA3"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2220DE">
        <w:rPr>
          <w:b/>
          <w:sz w:val="24"/>
          <w:szCs w:val="24"/>
        </w:rPr>
        <w:t>15 de octubre</w:t>
      </w:r>
      <w:r w:rsidR="000677A8">
        <w:rPr>
          <w:b/>
          <w:sz w:val="24"/>
          <w:szCs w:val="24"/>
        </w:rPr>
        <w:t xml:space="preserve">: </w:t>
      </w:r>
      <w:r w:rsidR="000677A8">
        <w:rPr>
          <w:sz w:val="24"/>
          <w:szCs w:val="24"/>
        </w:rPr>
        <w:t xml:space="preserve">reunión con la Directora General de Tráfico, </w:t>
      </w:r>
      <w:r w:rsidR="000677A8">
        <w:rPr>
          <w:b/>
          <w:sz w:val="24"/>
          <w:szCs w:val="24"/>
        </w:rPr>
        <w:t>María Seguí</w:t>
      </w:r>
      <w:r w:rsidRPr="00335AA3">
        <w:rPr>
          <w:b/>
          <w:sz w:val="24"/>
          <w:szCs w:val="24"/>
        </w:rPr>
        <w:t>.</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000677A8">
        <w:rPr>
          <w:b/>
          <w:sz w:val="24"/>
          <w:szCs w:val="24"/>
        </w:rPr>
        <w:t>27 de octubre</w:t>
      </w:r>
      <w:r w:rsidR="00E05080">
        <w:rPr>
          <w:b/>
          <w:sz w:val="24"/>
          <w:szCs w:val="24"/>
        </w:rPr>
        <w:t xml:space="preserve">: </w:t>
      </w:r>
      <w:r w:rsidR="00E05080">
        <w:rPr>
          <w:sz w:val="24"/>
          <w:szCs w:val="24"/>
        </w:rPr>
        <w:t>reunión con el Colegio de Gestores</w:t>
      </w:r>
      <w:r>
        <w:rPr>
          <w:sz w:val="24"/>
          <w:szCs w:val="24"/>
        </w:rPr>
        <w:t>.</w:t>
      </w:r>
    </w:p>
    <w:p w:rsidR="002D753C" w:rsidRDefault="002D753C" w:rsidP="002D753C">
      <w:pPr>
        <w:pStyle w:val="Textoindependiente2"/>
        <w:tabs>
          <w:tab w:val="left" w:pos="284"/>
        </w:tabs>
        <w:ind w:left="284"/>
        <w:rPr>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00890199">
        <w:rPr>
          <w:b/>
          <w:sz w:val="24"/>
          <w:szCs w:val="24"/>
        </w:rPr>
        <w:t xml:space="preserve">27 de noviembre: </w:t>
      </w:r>
      <w:r w:rsidR="00890199">
        <w:rPr>
          <w:sz w:val="24"/>
          <w:szCs w:val="24"/>
        </w:rPr>
        <w:t>reunión con la Asociación de la Prensa</w:t>
      </w:r>
      <w:r>
        <w:rPr>
          <w:sz w:val="24"/>
          <w:szCs w:val="24"/>
        </w:rPr>
        <w:t>.</w:t>
      </w:r>
    </w:p>
    <w:p w:rsidR="002D753C" w:rsidRDefault="002D753C" w:rsidP="002D753C">
      <w:pPr>
        <w:pStyle w:val="Textoindependiente2"/>
        <w:tabs>
          <w:tab w:val="left" w:pos="284"/>
        </w:tabs>
        <w:ind w:left="284"/>
        <w:rPr>
          <w:sz w:val="24"/>
          <w:szCs w:val="24"/>
        </w:rPr>
      </w:pPr>
    </w:p>
    <w:p w:rsidR="002D753C" w:rsidRPr="00335AA3"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890199">
        <w:rPr>
          <w:b/>
          <w:sz w:val="24"/>
          <w:szCs w:val="24"/>
        </w:rPr>
        <w:t>27 de noviembre</w:t>
      </w:r>
      <w:r>
        <w:rPr>
          <w:b/>
          <w:sz w:val="24"/>
          <w:szCs w:val="24"/>
        </w:rPr>
        <w:t xml:space="preserve">: </w:t>
      </w:r>
      <w:r>
        <w:rPr>
          <w:sz w:val="24"/>
          <w:szCs w:val="24"/>
        </w:rPr>
        <w:t xml:space="preserve">reunión </w:t>
      </w:r>
      <w:r w:rsidR="00890199">
        <w:rPr>
          <w:sz w:val="24"/>
          <w:szCs w:val="24"/>
        </w:rPr>
        <w:t xml:space="preserve">en la </w:t>
      </w:r>
      <w:r w:rsidR="00E73D87">
        <w:rPr>
          <w:b/>
          <w:sz w:val="24"/>
          <w:szCs w:val="24"/>
        </w:rPr>
        <w:t>Asociación de la Carretera.</w:t>
      </w:r>
    </w:p>
    <w:p w:rsidR="002D753C" w:rsidRDefault="002D753C" w:rsidP="002D753C">
      <w:pPr>
        <w:pStyle w:val="Textoindependiente2"/>
        <w:tabs>
          <w:tab w:val="left" w:pos="284"/>
        </w:tabs>
        <w:ind w:left="284"/>
        <w:rPr>
          <w:sz w:val="24"/>
          <w:szCs w:val="24"/>
        </w:rPr>
      </w:pPr>
    </w:p>
    <w:p w:rsidR="002D753C" w:rsidRPr="00335AA3"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E73D87">
        <w:rPr>
          <w:b/>
          <w:sz w:val="24"/>
          <w:szCs w:val="24"/>
        </w:rPr>
        <w:t xml:space="preserve">1 de diciembre: </w:t>
      </w:r>
      <w:r w:rsidR="00E73D87">
        <w:rPr>
          <w:sz w:val="24"/>
          <w:szCs w:val="24"/>
        </w:rPr>
        <w:t xml:space="preserve">reunión con el </w:t>
      </w:r>
      <w:r w:rsidR="00E73D87">
        <w:rPr>
          <w:b/>
          <w:sz w:val="24"/>
          <w:szCs w:val="24"/>
        </w:rPr>
        <w:t>Director General de Tráfico de Paraguay.</w:t>
      </w:r>
    </w:p>
    <w:p w:rsidR="002D753C" w:rsidRDefault="002D753C" w:rsidP="002D753C">
      <w:pPr>
        <w:pStyle w:val="Textoindependiente2"/>
        <w:tabs>
          <w:tab w:val="left" w:pos="284"/>
        </w:tabs>
        <w:ind w:left="284"/>
        <w:rPr>
          <w:sz w:val="24"/>
          <w:szCs w:val="24"/>
        </w:rPr>
      </w:pPr>
    </w:p>
    <w:p w:rsidR="002D753C" w:rsidRPr="00335AA3" w:rsidRDefault="002D753C" w:rsidP="002D753C">
      <w:pPr>
        <w:pStyle w:val="Textoindependiente2"/>
        <w:tabs>
          <w:tab w:val="left" w:pos="284"/>
        </w:tabs>
        <w:ind w:left="284"/>
        <w:rPr>
          <w:b/>
          <w:sz w:val="24"/>
          <w:szCs w:val="24"/>
        </w:rPr>
      </w:pPr>
      <w:r>
        <w:rPr>
          <w:sz w:val="24"/>
          <w:szCs w:val="24"/>
        </w:rPr>
        <w:t>-</w:t>
      </w:r>
      <w:r>
        <w:rPr>
          <w:sz w:val="24"/>
          <w:szCs w:val="24"/>
        </w:rPr>
        <w:tab/>
        <w:t xml:space="preserve">Día </w:t>
      </w:r>
      <w:r w:rsidR="00F71140">
        <w:rPr>
          <w:b/>
          <w:sz w:val="24"/>
          <w:szCs w:val="24"/>
        </w:rPr>
        <w:t>16 de diciembre</w:t>
      </w:r>
      <w:r>
        <w:rPr>
          <w:sz w:val="24"/>
          <w:szCs w:val="24"/>
        </w:rPr>
        <w:t xml:space="preserve">: reunión con responsables de </w:t>
      </w:r>
      <w:r w:rsidRPr="00335AA3">
        <w:rPr>
          <w:b/>
          <w:sz w:val="24"/>
          <w:szCs w:val="24"/>
        </w:rPr>
        <w:t>Zurich Seguros.</w:t>
      </w:r>
    </w:p>
    <w:p w:rsidR="002D753C" w:rsidRPr="00335AA3" w:rsidRDefault="002D753C" w:rsidP="002D753C">
      <w:pPr>
        <w:pStyle w:val="Textoindependiente2"/>
        <w:tabs>
          <w:tab w:val="left" w:pos="284"/>
        </w:tabs>
        <w:ind w:left="284"/>
        <w:rPr>
          <w:b/>
          <w:sz w:val="24"/>
          <w:szCs w:val="24"/>
        </w:rPr>
      </w:pPr>
    </w:p>
    <w:p w:rsidR="002D753C" w:rsidRDefault="002D753C" w:rsidP="002D753C">
      <w:pPr>
        <w:pStyle w:val="Textoindependiente2"/>
        <w:tabs>
          <w:tab w:val="left" w:pos="284"/>
        </w:tabs>
        <w:ind w:left="284"/>
        <w:rPr>
          <w:sz w:val="24"/>
          <w:szCs w:val="24"/>
        </w:rPr>
      </w:pPr>
      <w:r>
        <w:rPr>
          <w:sz w:val="24"/>
          <w:szCs w:val="24"/>
        </w:rPr>
        <w:t>-</w:t>
      </w:r>
      <w:r>
        <w:rPr>
          <w:sz w:val="24"/>
          <w:szCs w:val="24"/>
        </w:rPr>
        <w:tab/>
        <w:t xml:space="preserve">Día </w:t>
      </w:r>
      <w:r w:rsidR="00F71140">
        <w:rPr>
          <w:b/>
          <w:sz w:val="24"/>
          <w:szCs w:val="24"/>
        </w:rPr>
        <w:t>17 de diciembre</w:t>
      </w:r>
      <w:r>
        <w:rPr>
          <w:sz w:val="24"/>
          <w:szCs w:val="24"/>
        </w:rPr>
        <w:t xml:space="preserve">: reunión con </w:t>
      </w:r>
      <w:r w:rsidR="00F71140">
        <w:rPr>
          <w:sz w:val="24"/>
          <w:szCs w:val="24"/>
        </w:rPr>
        <w:t xml:space="preserve">la directora de sostenibilidad del </w:t>
      </w:r>
      <w:r w:rsidR="00F71140">
        <w:rPr>
          <w:b/>
          <w:sz w:val="24"/>
          <w:szCs w:val="24"/>
        </w:rPr>
        <w:t>Ayuntamiento de Madrid</w:t>
      </w:r>
      <w:r>
        <w:rPr>
          <w:sz w:val="24"/>
          <w:szCs w:val="24"/>
        </w:rPr>
        <w:t>.</w:t>
      </w:r>
    </w:p>
    <w:p w:rsidR="002D753C" w:rsidRDefault="002D753C" w:rsidP="002D753C">
      <w:pPr>
        <w:pStyle w:val="Textoindependiente2"/>
        <w:tabs>
          <w:tab w:val="left" w:pos="284"/>
        </w:tabs>
        <w:ind w:left="284"/>
        <w:rPr>
          <w:sz w:val="24"/>
          <w:szCs w:val="24"/>
        </w:rPr>
      </w:pPr>
    </w:p>
    <w:p w:rsidR="002D753C" w:rsidRDefault="002D753C" w:rsidP="004A788A">
      <w:pPr>
        <w:pStyle w:val="Textoindependiente2"/>
        <w:tabs>
          <w:tab w:val="left" w:pos="284"/>
        </w:tabs>
        <w:rPr>
          <w:sz w:val="24"/>
          <w:szCs w:val="24"/>
        </w:rPr>
      </w:pPr>
    </w:p>
    <w:p w:rsidR="004A788A" w:rsidRDefault="004A788A" w:rsidP="004A788A">
      <w:pPr>
        <w:pStyle w:val="Textoindependiente2"/>
        <w:tabs>
          <w:tab w:val="left" w:pos="284"/>
        </w:tabs>
        <w:rPr>
          <w:sz w:val="24"/>
          <w:szCs w:val="24"/>
        </w:rPr>
      </w:pPr>
    </w:p>
    <w:p w:rsidR="002D753C" w:rsidRPr="004A788A" w:rsidRDefault="002D753C" w:rsidP="004A788A">
      <w:pPr>
        <w:pStyle w:val="Textoindependiente2"/>
        <w:tabs>
          <w:tab w:val="left" w:pos="284"/>
        </w:tabs>
        <w:rPr>
          <w:b/>
          <w:sz w:val="24"/>
          <w:szCs w:val="24"/>
        </w:rPr>
      </w:pPr>
      <w:r w:rsidRPr="0081201A">
        <w:rPr>
          <w:b/>
          <w:color w:val="4F81BD"/>
          <w:sz w:val="24"/>
          <w:szCs w:val="24"/>
        </w:rPr>
        <w:t>3.- COMUNICACIONES CON LAS FEDERACIONES AUTONÓMICAS Y ASOCIACIONES PROVINCIALES.</w:t>
      </w:r>
    </w:p>
    <w:p w:rsidR="002D753C" w:rsidRDefault="002D753C">
      <w:pPr>
        <w:jc w:val="both"/>
        <w:rPr>
          <w:rFonts w:ascii="Arial" w:hAnsi="Arial"/>
          <w:b/>
          <w:sz w:val="24"/>
          <w:szCs w:val="24"/>
          <w:lang w:val="es-ES_tradnl"/>
        </w:rPr>
      </w:pPr>
    </w:p>
    <w:p w:rsidR="002D753C" w:rsidRPr="00712AF3" w:rsidRDefault="002D753C">
      <w:pPr>
        <w:jc w:val="both"/>
        <w:rPr>
          <w:rFonts w:ascii="Arial" w:hAnsi="Arial"/>
          <w:b/>
          <w:sz w:val="24"/>
          <w:szCs w:val="24"/>
          <w:lang w:val="es-ES_tradnl"/>
        </w:rPr>
      </w:pPr>
    </w:p>
    <w:p w:rsidR="002D753C" w:rsidRPr="00712AF3" w:rsidRDefault="002D753C" w:rsidP="002D753C">
      <w:pPr>
        <w:pStyle w:val="Textoindependiente2"/>
        <w:ind w:firstLine="708"/>
        <w:rPr>
          <w:sz w:val="24"/>
          <w:szCs w:val="24"/>
        </w:rPr>
      </w:pPr>
      <w:r w:rsidRPr="00712AF3">
        <w:rPr>
          <w:sz w:val="24"/>
          <w:szCs w:val="24"/>
        </w:rPr>
        <w:t>Para mantener una estrecha comunicación con las Federaciones Autonómicas y Asociaciones Provinciales, aparte de los desplazamientos del Sr. Presidente y de los otros altos directivos, CNAE ha recurrido, como es habitual en las organizaciones confederadas a medios</w:t>
      </w:r>
      <w:r>
        <w:rPr>
          <w:sz w:val="24"/>
          <w:szCs w:val="24"/>
        </w:rPr>
        <w:t xml:space="preserve"> varios de comunicación escrita, además de la web y las redes sociales.</w:t>
      </w:r>
    </w:p>
    <w:p w:rsidR="002D753C" w:rsidRDefault="002D753C" w:rsidP="002D753C">
      <w:pPr>
        <w:jc w:val="both"/>
        <w:rPr>
          <w:rFonts w:ascii="Arial" w:hAnsi="Arial"/>
          <w:sz w:val="24"/>
          <w:szCs w:val="24"/>
          <w:lang w:val="es-ES_tradnl"/>
        </w:rPr>
      </w:pPr>
    </w:p>
    <w:p w:rsidR="002D753C" w:rsidRPr="00712AF3" w:rsidRDefault="002D753C" w:rsidP="002D753C">
      <w:pPr>
        <w:ind w:firstLine="708"/>
        <w:jc w:val="both"/>
        <w:rPr>
          <w:rFonts w:ascii="Arial" w:hAnsi="Arial"/>
          <w:sz w:val="24"/>
          <w:szCs w:val="24"/>
          <w:lang w:val="es-ES_tradnl"/>
        </w:rPr>
      </w:pPr>
      <w:r w:rsidRPr="00712AF3">
        <w:rPr>
          <w:rFonts w:ascii="Arial" w:hAnsi="Arial"/>
          <w:sz w:val="24"/>
          <w:szCs w:val="24"/>
          <w:lang w:val="es-ES_tradnl"/>
        </w:rPr>
        <w:t xml:space="preserve">Entre estos, con un carácter regular, ha cumplido un importante papel la revista </w:t>
      </w:r>
      <w:r w:rsidRPr="00712AF3">
        <w:rPr>
          <w:rFonts w:ascii="Arial" w:hAnsi="Arial"/>
          <w:i/>
          <w:iCs/>
          <w:sz w:val="24"/>
          <w:szCs w:val="24"/>
          <w:lang w:val="es-ES_tradnl"/>
        </w:rPr>
        <w:t>“AUTOESCUELA”</w:t>
      </w:r>
      <w:r w:rsidRPr="00712AF3">
        <w:rPr>
          <w:rFonts w:ascii="Arial" w:hAnsi="Arial"/>
          <w:sz w:val="24"/>
          <w:szCs w:val="24"/>
          <w:lang w:val="es-ES_tradnl"/>
        </w:rPr>
        <w:t>, que se ha publicado mensualmente con regularidad y a través de la que han estado informados de las actividades de CNAE no sólo las organizaciones federadas sino los asociados de éstas.</w:t>
      </w:r>
    </w:p>
    <w:p w:rsidR="002D753C" w:rsidRPr="00712AF3" w:rsidRDefault="002D753C" w:rsidP="002D753C">
      <w:pPr>
        <w:jc w:val="both"/>
        <w:rPr>
          <w:rFonts w:ascii="Arial" w:hAnsi="Arial"/>
          <w:sz w:val="24"/>
          <w:szCs w:val="24"/>
          <w:lang w:val="es-ES_tradnl"/>
        </w:rPr>
      </w:pPr>
    </w:p>
    <w:p w:rsidR="002D753C" w:rsidRPr="00712AF3" w:rsidRDefault="002D753C">
      <w:pPr>
        <w:jc w:val="both"/>
        <w:rPr>
          <w:rFonts w:ascii="Arial" w:hAnsi="Arial"/>
          <w:sz w:val="24"/>
          <w:szCs w:val="24"/>
          <w:lang w:val="es-ES_tradnl"/>
        </w:rPr>
      </w:pPr>
    </w:p>
    <w:p w:rsidR="002D753C" w:rsidRPr="00964359" w:rsidRDefault="002D753C">
      <w:pPr>
        <w:pStyle w:val="Ttulo1"/>
        <w:jc w:val="center"/>
        <w:rPr>
          <w:b w:val="0"/>
          <w:color w:val="4F81BD"/>
          <w:sz w:val="24"/>
          <w:szCs w:val="24"/>
          <w:u w:val="single"/>
        </w:rPr>
      </w:pPr>
      <w:r w:rsidRPr="00964359">
        <w:rPr>
          <w:bCs/>
          <w:color w:val="4F81BD"/>
          <w:sz w:val="24"/>
          <w:szCs w:val="24"/>
          <w:u w:val="single"/>
        </w:rPr>
        <w:t xml:space="preserve">REVISTA </w:t>
      </w:r>
      <w:r w:rsidRPr="00964359">
        <w:rPr>
          <w:bCs/>
          <w:i/>
          <w:iCs/>
          <w:color w:val="4F81BD"/>
          <w:sz w:val="24"/>
          <w:szCs w:val="24"/>
          <w:u w:val="single"/>
        </w:rPr>
        <w:t>“AUTOESCUELA”</w:t>
      </w:r>
    </w:p>
    <w:p w:rsidR="002D753C" w:rsidRPr="00712AF3" w:rsidRDefault="002D753C">
      <w:pPr>
        <w:jc w:val="both"/>
        <w:rPr>
          <w:rFonts w:ascii="Arial" w:hAnsi="Arial"/>
          <w:b/>
          <w:sz w:val="24"/>
          <w:szCs w:val="24"/>
          <w:lang w:val="es-ES_tradnl"/>
        </w:rPr>
      </w:pPr>
    </w:p>
    <w:p w:rsidR="002D753C" w:rsidRPr="00712AF3" w:rsidRDefault="002D753C">
      <w:pPr>
        <w:jc w:val="both"/>
        <w:rPr>
          <w:rFonts w:ascii="Arial" w:hAnsi="Arial"/>
          <w:b/>
          <w:sz w:val="24"/>
          <w:szCs w:val="24"/>
          <w:lang w:val="es-ES_tradnl"/>
        </w:rPr>
      </w:pPr>
    </w:p>
    <w:p w:rsidR="002D753C" w:rsidRPr="00712AF3" w:rsidRDefault="002D753C" w:rsidP="002D753C">
      <w:pPr>
        <w:pStyle w:val="Textoindependiente2"/>
        <w:ind w:firstLine="708"/>
        <w:rPr>
          <w:sz w:val="24"/>
          <w:szCs w:val="24"/>
        </w:rPr>
      </w:pPr>
      <w:r w:rsidRPr="00712AF3">
        <w:rPr>
          <w:sz w:val="24"/>
          <w:szCs w:val="24"/>
        </w:rPr>
        <w:t xml:space="preserve">A lo largo del año </w:t>
      </w:r>
      <w:r>
        <w:rPr>
          <w:sz w:val="24"/>
          <w:szCs w:val="24"/>
        </w:rPr>
        <w:t>201</w:t>
      </w:r>
      <w:r w:rsidR="00373AF6">
        <w:rPr>
          <w:sz w:val="24"/>
          <w:szCs w:val="24"/>
        </w:rPr>
        <w:t>5</w:t>
      </w:r>
      <w:r w:rsidRPr="00712AF3">
        <w:rPr>
          <w:sz w:val="24"/>
          <w:szCs w:val="24"/>
        </w:rPr>
        <w:t xml:space="preserve">, como en años anteriores, la revista </w:t>
      </w:r>
      <w:r w:rsidRPr="00712AF3">
        <w:rPr>
          <w:i/>
          <w:iCs/>
          <w:sz w:val="24"/>
          <w:szCs w:val="24"/>
        </w:rPr>
        <w:t>“AUTOESCUELA”</w:t>
      </w:r>
      <w:r w:rsidRPr="00712AF3">
        <w:rPr>
          <w:sz w:val="24"/>
          <w:szCs w:val="24"/>
        </w:rPr>
        <w:t xml:space="preserve"> ha realizado una importante labor, ya que ha facilitado el contacto directo de las Autoescuelas o a través de las Asociaciones a las que pertenecen, lo que les ha permitido conocer las actividades de CNAE y las Asociaciones federadas.</w:t>
      </w:r>
    </w:p>
    <w:p w:rsidR="002D753C" w:rsidRPr="00712AF3" w:rsidRDefault="002D753C">
      <w:pPr>
        <w:jc w:val="both"/>
        <w:rPr>
          <w:rFonts w:ascii="Arial" w:hAnsi="Arial"/>
          <w:sz w:val="24"/>
          <w:szCs w:val="24"/>
          <w:lang w:val="es-ES_tradnl"/>
        </w:rPr>
      </w:pPr>
    </w:p>
    <w:p w:rsidR="002D753C" w:rsidRPr="00712AF3" w:rsidRDefault="002D753C" w:rsidP="002D753C">
      <w:pPr>
        <w:ind w:firstLine="708"/>
        <w:jc w:val="both"/>
        <w:rPr>
          <w:rFonts w:ascii="Arial" w:hAnsi="Arial"/>
          <w:sz w:val="24"/>
          <w:szCs w:val="24"/>
          <w:lang w:val="es-ES_tradnl"/>
        </w:rPr>
      </w:pPr>
      <w:r w:rsidRPr="00712AF3">
        <w:rPr>
          <w:rFonts w:ascii="Arial" w:hAnsi="Arial"/>
          <w:sz w:val="24"/>
          <w:szCs w:val="24"/>
          <w:lang w:val="es-ES_tradnl"/>
        </w:rPr>
        <w:t>A lo largo del año 20</w:t>
      </w:r>
      <w:r>
        <w:rPr>
          <w:rFonts w:ascii="Arial" w:hAnsi="Arial"/>
          <w:sz w:val="24"/>
          <w:szCs w:val="24"/>
          <w:lang w:val="es-ES_tradnl"/>
        </w:rPr>
        <w:t>1</w:t>
      </w:r>
      <w:r w:rsidR="005D4C9F">
        <w:rPr>
          <w:rFonts w:ascii="Arial" w:hAnsi="Arial"/>
          <w:sz w:val="24"/>
          <w:szCs w:val="24"/>
          <w:lang w:val="es-ES_tradnl"/>
        </w:rPr>
        <w:t>5</w:t>
      </w:r>
      <w:r w:rsidRPr="00712AF3">
        <w:rPr>
          <w:rFonts w:ascii="Arial" w:hAnsi="Arial"/>
          <w:sz w:val="24"/>
          <w:szCs w:val="24"/>
          <w:lang w:val="es-ES_tradnl"/>
        </w:rPr>
        <w:t xml:space="preserve">, esta revista ha publicado los números </w:t>
      </w:r>
      <w:r>
        <w:rPr>
          <w:rFonts w:ascii="Arial" w:hAnsi="Arial"/>
          <w:sz w:val="24"/>
          <w:szCs w:val="24"/>
          <w:lang w:val="es-ES_tradnl"/>
        </w:rPr>
        <w:t>4</w:t>
      </w:r>
      <w:r w:rsidR="00D05D0D">
        <w:rPr>
          <w:rFonts w:ascii="Arial" w:hAnsi="Arial"/>
          <w:sz w:val="24"/>
          <w:szCs w:val="24"/>
          <w:lang w:val="es-ES_tradnl"/>
        </w:rPr>
        <w:t>53</w:t>
      </w:r>
      <w:r w:rsidRPr="00712AF3">
        <w:rPr>
          <w:rFonts w:ascii="Arial" w:hAnsi="Arial"/>
          <w:sz w:val="24"/>
          <w:szCs w:val="24"/>
          <w:lang w:val="es-ES_tradnl"/>
        </w:rPr>
        <w:t xml:space="preserve">, de enero de dicho año, a </w:t>
      </w:r>
      <w:r>
        <w:rPr>
          <w:rFonts w:ascii="Arial" w:hAnsi="Arial"/>
          <w:sz w:val="24"/>
          <w:szCs w:val="24"/>
          <w:lang w:val="es-ES_tradnl"/>
        </w:rPr>
        <w:t>4</w:t>
      </w:r>
      <w:r w:rsidR="00D05D0D">
        <w:rPr>
          <w:rFonts w:ascii="Arial" w:hAnsi="Arial"/>
          <w:sz w:val="24"/>
          <w:szCs w:val="24"/>
          <w:lang w:val="es-ES_tradnl"/>
        </w:rPr>
        <w:t>63</w:t>
      </w:r>
      <w:r w:rsidRPr="00712AF3">
        <w:rPr>
          <w:rFonts w:ascii="Arial" w:hAnsi="Arial"/>
          <w:sz w:val="24"/>
          <w:szCs w:val="24"/>
          <w:lang w:val="es-ES_tradnl"/>
        </w:rPr>
        <w:t xml:space="preserve">, de diciembre, es decir, once números, ya que, como ha venido siendo habitual, el número </w:t>
      </w:r>
      <w:r>
        <w:rPr>
          <w:rFonts w:ascii="Arial" w:hAnsi="Arial"/>
          <w:sz w:val="24"/>
          <w:szCs w:val="24"/>
          <w:lang w:val="es-ES_tradnl"/>
        </w:rPr>
        <w:t>4</w:t>
      </w:r>
      <w:r w:rsidR="00D05D0D">
        <w:rPr>
          <w:rFonts w:ascii="Arial" w:hAnsi="Arial"/>
          <w:sz w:val="24"/>
          <w:szCs w:val="24"/>
          <w:lang w:val="es-ES_tradnl"/>
        </w:rPr>
        <w:t>59</w:t>
      </w:r>
      <w:r w:rsidRPr="00712AF3">
        <w:rPr>
          <w:rFonts w:ascii="Arial" w:hAnsi="Arial"/>
          <w:sz w:val="24"/>
          <w:szCs w:val="24"/>
          <w:lang w:val="es-ES_tradnl"/>
        </w:rPr>
        <w:t xml:space="preserve"> ha refundido las informaciones de los meses de julio y agosto, en los que por razones obvias, las actividades profesionales y administrativas han descendido.</w:t>
      </w:r>
    </w:p>
    <w:p w:rsidR="002D753C" w:rsidRDefault="002D753C">
      <w:pPr>
        <w:jc w:val="both"/>
        <w:rPr>
          <w:rFonts w:ascii="Arial" w:hAnsi="Arial"/>
          <w:sz w:val="24"/>
          <w:szCs w:val="24"/>
          <w:lang w:val="es-ES_tradnl"/>
        </w:rPr>
      </w:pPr>
    </w:p>
    <w:p w:rsidR="002D753C" w:rsidRPr="00712AF3" w:rsidRDefault="002D753C">
      <w:pPr>
        <w:jc w:val="both"/>
        <w:rPr>
          <w:rFonts w:ascii="Arial" w:hAnsi="Arial"/>
          <w:sz w:val="24"/>
          <w:szCs w:val="24"/>
          <w:lang w:val="es-ES_tradnl"/>
        </w:rPr>
      </w:pPr>
    </w:p>
    <w:p w:rsidR="002D753C" w:rsidRDefault="002D753C" w:rsidP="002D753C">
      <w:pPr>
        <w:jc w:val="center"/>
        <w:rPr>
          <w:rFonts w:ascii="Arial" w:hAnsi="Arial"/>
          <w:b/>
          <w:color w:val="4F81BD"/>
          <w:sz w:val="24"/>
          <w:szCs w:val="24"/>
          <w:u w:val="single"/>
          <w:lang w:val="es-ES_tradnl"/>
        </w:rPr>
      </w:pPr>
      <w:r w:rsidRPr="00964359">
        <w:rPr>
          <w:rFonts w:ascii="Arial" w:hAnsi="Arial"/>
          <w:b/>
          <w:color w:val="4F81BD"/>
          <w:sz w:val="24"/>
          <w:szCs w:val="24"/>
          <w:u w:val="single"/>
          <w:lang w:val="es-ES_tradnl"/>
        </w:rPr>
        <w:t>PÁGINA WEB CORPORATIVA Y REDES SOCIALES</w:t>
      </w:r>
    </w:p>
    <w:p w:rsidR="002D753C" w:rsidRDefault="002D753C" w:rsidP="002D753C">
      <w:pPr>
        <w:jc w:val="center"/>
        <w:rPr>
          <w:rFonts w:ascii="Arial" w:hAnsi="Arial"/>
          <w:b/>
          <w:color w:val="4F81BD"/>
          <w:sz w:val="24"/>
          <w:szCs w:val="24"/>
          <w:u w:val="single"/>
          <w:lang w:val="es-ES_tradnl"/>
        </w:rPr>
      </w:pPr>
    </w:p>
    <w:p w:rsidR="002D753C" w:rsidRDefault="002D753C" w:rsidP="002D753C">
      <w:pPr>
        <w:jc w:val="both"/>
        <w:rPr>
          <w:rFonts w:ascii="Arial" w:hAnsi="Arial"/>
          <w:sz w:val="24"/>
          <w:szCs w:val="24"/>
          <w:lang w:val="es-ES_tradnl"/>
        </w:rPr>
      </w:pPr>
    </w:p>
    <w:p w:rsidR="002D753C" w:rsidRDefault="002D753C" w:rsidP="002D753C">
      <w:pPr>
        <w:ind w:firstLine="708"/>
        <w:jc w:val="both"/>
        <w:rPr>
          <w:rFonts w:ascii="Arial" w:hAnsi="Arial"/>
          <w:sz w:val="24"/>
          <w:szCs w:val="24"/>
          <w:lang w:val="es-ES_tradnl"/>
        </w:rPr>
      </w:pPr>
      <w:r>
        <w:rPr>
          <w:rFonts w:ascii="Arial" w:hAnsi="Arial"/>
          <w:sz w:val="24"/>
          <w:szCs w:val="24"/>
          <w:lang w:val="es-ES_tradnl"/>
        </w:rPr>
        <w:t xml:space="preserve">Además, en la web </w:t>
      </w:r>
      <w:hyperlink r:id="rId11" w:history="1">
        <w:r w:rsidRPr="007376A3">
          <w:rPr>
            <w:rStyle w:val="Hipervnculo"/>
            <w:rFonts w:ascii="Arial" w:hAnsi="Arial"/>
            <w:sz w:val="24"/>
            <w:szCs w:val="24"/>
            <w:lang w:val="es-ES_tradnl"/>
          </w:rPr>
          <w:t>www.cnae.com</w:t>
        </w:r>
      </w:hyperlink>
      <w:r>
        <w:rPr>
          <w:rFonts w:ascii="Arial" w:hAnsi="Arial"/>
          <w:sz w:val="24"/>
          <w:szCs w:val="24"/>
          <w:lang w:val="es-ES_tradnl"/>
        </w:rPr>
        <w:t>, CNAE ha venido publicando durante este 201</w:t>
      </w:r>
      <w:r w:rsidR="005D4C9F">
        <w:rPr>
          <w:rFonts w:ascii="Arial" w:hAnsi="Arial"/>
          <w:sz w:val="24"/>
          <w:szCs w:val="24"/>
          <w:lang w:val="es-ES_tradnl"/>
        </w:rPr>
        <w:t>5</w:t>
      </w:r>
      <w:r>
        <w:rPr>
          <w:rFonts w:ascii="Arial" w:hAnsi="Arial"/>
          <w:sz w:val="24"/>
          <w:szCs w:val="24"/>
          <w:lang w:val="es-ES_tradnl"/>
        </w:rPr>
        <w:t xml:space="preserve">, de forma periódica, noticias de interés para las asociaciones y sus asociados. La web de CNAE </w:t>
      </w:r>
      <w:r w:rsidR="00EF0814">
        <w:rPr>
          <w:rFonts w:ascii="Arial" w:hAnsi="Arial"/>
          <w:sz w:val="24"/>
          <w:szCs w:val="24"/>
          <w:lang w:val="es-ES_tradnl"/>
        </w:rPr>
        <w:t>ha recibido</w:t>
      </w:r>
      <w:r>
        <w:rPr>
          <w:rFonts w:ascii="Arial" w:hAnsi="Arial"/>
          <w:sz w:val="24"/>
          <w:szCs w:val="24"/>
          <w:lang w:val="es-ES_tradnl"/>
        </w:rPr>
        <w:t xml:space="preserve"> unas </w:t>
      </w:r>
      <w:r w:rsidR="00434399">
        <w:rPr>
          <w:rFonts w:ascii="Arial" w:hAnsi="Arial"/>
          <w:sz w:val="24"/>
          <w:szCs w:val="24"/>
          <w:lang w:val="es-ES_tradnl"/>
        </w:rPr>
        <w:t>4</w:t>
      </w:r>
      <w:r w:rsidR="005D1FBD">
        <w:rPr>
          <w:rFonts w:ascii="Arial" w:hAnsi="Arial"/>
          <w:sz w:val="24"/>
          <w:szCs w:val="24"/>
          <w:lang w:val="es-ES_tradnl"/>
        </w:rPr>
        <w:t>7</w:t>
      </w:r>
      <w:r w:rsidR="00434399">
        <w:rPr>
          <w:rFonts w:ascii="Arial" w:hAnsi="Arial"/>
          <w:sz w:val="24"/>
          <w:szCs w:val="24"/>
          <w:lang w:val="es-ES_tradnl"/>
        </w:rPr>
        <w:t>0.000</w:t>
      </w:r>
      <w:r>
        <w:rPr>
          <w:rFonts w:ascii="Arial" w:hAnsi="Arial"/>
          <w:sz w:val="24"/>
          <w:szCs w:val="24"/>
          <w:lang w:val="es-ES_tradnl"/>
        </w:rPr>
        <w:t xml:space="preserve"> visitas. Su actividad divulgativa, además, está reforzada desde el año 2011 por la utilización por parte de CNAE de las redes sociales, como canales de difusión. CNAE está presente en las dos redes sociales mayoritarias, </w:t>
      </w:r>
      <w:r w:rsidRPr="00964359">
        <w:rPr>
          <w:rFonts w:ascii="Arial" w:hAnsi="Arial"/>
          <w:i/>
          <w:sz w:val="24"/>
          <w:szCs w:val="24"/>
          <w:lang w:val="es-ES_tradnl"/>
        </w:rPr>
        <w:t>Facebook</w:t>
      </w:r>
      <w:r>
        <w:rPr>
          <w:rFonts w:ascii="Arial" w:hAnsi="Arial"/>
          <w:sz w:val="24"/>
          <w:szCs w:val="24"/>
          <w:lang w:val="es-ES_tradnl"/>
        </w:rPr>
        <w:t xml:space="preserve"> y </w:t>
      </w:r>
      <w:r w:rsidRPr="00964359">
        <w:rPr>
          <w:rFonts w:ascii="Arial" w:hAnsi="Arial"/>
          <w:i/>
          <w:sz w:val="24"/>
          <w:szCs w:val="24"/>
          <w:lang w:val="es-ES_tradnl"/>
        </w:rPr>
        <w:t>Twitter</w:t>
      </w:r>
      <w:r>
        <w:rPr>
          <w:rFonts w:ascii="Arial" w:hAnsi="Arial"/>
          <w:sz w:val="24"/>
          <w:szCs w:val="24"/>
          <w:lang w:val="es-ES_tradnl"/>
        </w:rPr>
        <w:t xml:space="preserve">, lo que permite una mayor difusión de las informaciones publicadas por CNAE y de su labor representativa. </w:t>
      </w:r>
    </w:p>
    <w:p w:rsidR="002D753C" w:rsidRPr="00712AF3" w:rsidRDefault="002D753C" w:rsidP="002D753C">
      <w:pPr>
        <w:jc w:val="both"/>
        <w:rPr>
          <w:rFonts w:ascii="Arial" w:hAnsi="Arial"/>
          <w:sz w:val="24"/>
          <w:szCs w:val="24"/>
          <w:lang w:val="es-ES_tradnl"/>
        </w:rPr>
      </w:pPr>
    </w:p>
    <w:p w:rsidR="002D753C" w:rsidRDefault="002D753C" w:rsidP="00434399">
      <w:pPr>
        <w:jc w:val="both"/>
        <w:rPr>
          <w:rFonts w:ascii="Arial" w:hAnsi="Arial"/>
          <w:sz w:val="24"/>
          <w:szCs w:val="24"/>
          <w:lang w:val="es-ES_tradnl"/>
        </w:rPr>
      </w:pPr>
    </w:p>
    <w:p w:rsidR="002D753C" w:rsidRPr="00712AF3" w:rsidRDefault="002D753C" w:rsidP="002D753C">
      <w:pPr>
        <w:ind w:firstLine="708"/>
        <w:jc w:val="both"/>
        <w:rPr>
          <w:rFonts w:ascii="Arial" w:hAnsi="Arial"/>
          <w:sz w:val="24"/>
          <w:szCs w:val="24"/>
          <w:lang w:val="es-ES_tradnl"/>
        </w:rPr>
      </w:pPr>
      <w:r w:rsidRPr="00712AF3">
        <w:rPr>
          <w:rFonts w:ascii="Arial" w:hAnsi="Arial"/>
          <w:sz w:val="24"/>
          <w:szCs w:val="24"/>
          <w:lang w:val="es-ES_tradnl"/>
        </w:rPr>
        <w:t>También, y como es habitual, CNAE ha recurrido al envío de Circulares con las que ha dado cuenta de las acciones emprendidas y de los resultados de las mismas, así como de cuantos asuntos estuvieran relacionados con la promoción y defensa de los intereses profesionales de las Autoescuelas, cometido de CNAE, con la colaboración de las otras organizaciones federadas.</w:t>
      </w:r>
    </w:p>
    <w:p w:rsidR="002D753C" w:rsidRDefault="002D753C">
      <w:pPr>
        <w:jc w:val="both"/>
        <w:rPr>
          <w:rFonts w:ascii="Arial" w:hAnsi="Arial"/>
          <w:sz w:val="24"/>
          <w:szCs w:val="24"/>
          <w:lang w:val="es-ES_tradnl"/>
        </w:rPr>
      </w:pPr>
    </w:p>
    <w:p w:rsidR="002D753C" w:rsidRPr="00712AF3" w:rsidRDefault="002D753C">
      <w:pPr>
        <w:jc w:val="both"/>
        <w:rPr>
          <w:rFonts w:ascii="Arial" w:hAnsi="Arial"/>
          <w:sz w:val="24"/>
          <w:szCs w:val="24"/>
          <w:lang w:val="es-ES_tradnl"/>
        </w:rPr>
      </w:pPr>
    </w:p>
    <w:p w:rsidR="002D753C" w:rsidRPr="00964359" w:rsidRDefault="002D753C">
      <w:pPr>
        <w:pStyle w:val="Ttulo2"/>
        <w:rPr>
          <w:b/>
          <w:color w:val="4F81BD"/>
          <w:szCs w:val="24"/>
          <w:u w:val="single"/>
        </w:rPr>
      </w:pPr>
      <w:r w:rsidRPr="00964359">
        <w:rPr>
          <w:b/>
          <w:bCs/>
          <w:color w:val="4F81BD"/>
          <w:szCs w:val="24"/>
          <w:u w:val="single"/>
        </w:rPr>
        <w:t>CIRCULARES</w:t>
      </w:r>
    </w:p>
    <w:p w:rsidR="002D753C" w:rsidRPr="00964359" w:rsidRDefault="002D753C">
      <w:pPr>
        <w:jc w:val="both"/>
        <w:rPr>
          <w:rFonts w:ascii="Arial" w:hAnsi="Arial"/>
          <w:color w:val="4F81BD"/>
          <w:sz w:val="24"/>
          <w:szCs w:val="24"/>
          <w:lang w:val="es-ES_tradnl"/>
        </w:rPr>
      </w:pPr>
    </w:p>
    <w:p w:rsidR="002D753C" w:rsidRPr="00712AF3" w:rsidRDefault="002D753C">
      <w:pPr>
        <w:jc w:val="both"/>
        <w:rPr>
          <w:rFonts w:ascii="Arial" w:hAnsi="Arial"/>
          <w:b/>
          <w:sz w:val="24"/>
          <w:szCs w:val="24"/>
          <w:lang w:val="es-ES_tradnl"/>
        </w:rPr>
      </w:pPr>
    </w:p>
    <w:p w:rsidR="002D753C" w:rsidRPr="00712AF3" w:rsidRDefault="002D753C" w:rsidP="002D753C">
      <w:pPr>
        <w:pStyle w:val="Textoindependiente2"/>
        <w:ind w:firstLine="708"/>
        <w:rPr>
          <w:sz w:val="24"/>
          <w:szCs w:val="24"/>
        </w:rPr>
      </w:pPr>
      <w:r w:rsidRPr="00712AF3">
        <w:rPr>
          <w:sz w:val="24"/>
          <w:szCs w:val="24"/>
        </w:rPr>
        <w:t>Entre las circulares cursadas a las Federaciones autonómicas y Asociaciones provinciales de Autoescuelas cabe citar, las de carácter general relativas al Sector, de los problemas de éste, y de las acciones profesionales desenvueltas por las organizaciones profesionales.</w:t>
      </w:r>
    </w:p>
    <w:p w:rsidR="002D753C" w:rsidRPr="00712AF3" w:rsidRDefault="002D753C">
      <w:pPr>
        <w:jc w:val="both"/>
        <w:rPr>
          <w:rFonts w:ascii="Arial" w:hAnsi="Arial"/>
          <w:sz w:val="24"/>
          <w:szCs w:val="24"/>
          <w:lang w:val="es-ES_tradnl"/>
        </w:rPr>
      </w:pPr>
    </w:p>
    <w:p w:rsidR="002D753C" w:rsidRPr="00712AF3" w:rsidRDefault="002D753C" w:rsidP="002D753C">
      <w:pPr>
        <w:ind w:firstLine="708"/>
        <w:jc w:val="both"/>
        <w:rPr>
          <w:rFonts w:ascii="Arial" w:hAnsi="Arial"/>
          <w:sz w:val="24"/>
          <w:szCs w:val="24"/>
          <w:lang w:val="es-ES_tradnl"/>
        </w:rPr>
      </w:pPr>
      <w:r w:rsidRPr="00712AF3">
        <w:rPr>
          <w:rFonts w:ascii="Arial" w:hAnsi="Arial"/>
          <w:sz w:val="24"/>
          <w:szCs w:val="24"/>
          <w:lang w:val="es-ES_tradnl"/>
        </w:rPr>
        <w:t>Las ha habido también en las que se ha informado de los productos y servicios que la Confederación ha facilitado en mejores condiciones a los afiliados y a las organizaciones federadas, de las que tratamos en otro lugar de esta Memoria.</w:t>
      </w:r>
    </w:p>
    <w:p w:rsidR="002D753C" w:rsidRPr="00712AF3" w:rsidRDefault="002D753C">
      <w:pPr>
        <w:jc w:val="both"/>
        <w:rPr>
          <w:rFonts w:ascii="Arial" w:hAnsi="Arial"/>
          <w:sz w:val="24"/>
          <w:szCs w:val="24"/>
          <w:lang w:val="es-ES_tradnl"/>
        </w:rPr>
      </w:pPr>
    </w:p>
    <w:p w:rsidR="002D753C" w:rsidRPr="00712AF3" w:rsidRDefault="002D753C" w:rsidP="002D753C">
      <w:pPr>
        <w:ind w:firstLine="357"/>
        <w:jc w:val="both"/>
        <w:rPr>
          <w:rFonts w:ascii="Arial" w:hAnsi="Arial"/>
          <w:sz w:val="24"/>
          <w:szCs w:val="24"/>
          <w:lang w:val="es-ES_tradnl"/>
        </w:rPr>
      </w:pPr>
      <w:r w:rsidRPr="00712AF3">
        <w:rPr>
          <w:rFonts w:ascii="Arial" w:hAnsi="Arial"/>
          <w:sz w:val="24"/>
          <w:szCs w:val="24"/>
          <w:lang w:val="es-ES_tradnl"/>
        </w:rPr>
        <w:t>Entre las circulares de carácter general citaremos algunas de ellas:</w:t>
      </w:r>
    </w:p>
    <w:p w:rsidR="002D753C" w:rsidRPr="00712AF3" w:rsidRDefault="002D753C">
      <w:pPr>
        <w:jc w:val="both"/>
        <w:rPr>
          <w:rFonts w:ascii="Arial" w:hAnsi="Arial"/>
          <w:sz w:val="24"/>
          <w:szCs w:val="24"/>
          <w:lang w:val="es-ES_tradnl"/>
        </w:rPr>
      </w:pP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3B1792">
        <w:rPr>
          <w:rFonts w:ascii="Arial" w:hAnsi="Arial"/>
          <w:sz w:val="24"/>
          <w:szCs w:val="24"/>
          <w:lang w:val="es-ES_tradnl"/>
        </w:rPr>
        <w:t>5</w:t>
      </w:r>
      <w:r>
        <w:rPr>
          <w:rFonts w:ascii="Arial" w:hAnsi="Arial"/>
          <w:sz w:val="24"/>
          <w:szCs w:val="24"/>
          <w:lang w:val="es-ES_tradnl"/>
        </w:rPr>
        <w:t xml:space="preserve"> de enero </w:t>
      </w:r>
      <w:r w:rsidR="003B1792">
        <w:rPr>
          <w:rFonts w:ascii="Arial" w:hAnsi="Arial"/>
          <w:sz w:val="24"/>
          <w:szCs w:val="24"/>
          <w:lang w:val="es-ES_tradnl"/>
        </w:rPr>
        <w:t>adjuntando dossier de prensa de diciembre 2014</w:t>
      </w:r>
      <w:r w:rsidRPr="00712AF3">
        <w:rPr>
          <w:rFonts w:ascii="Arial" w:hAnsi="Arial"/>
          <w:sz w:val="24"/>
          <w:szCs w:val="24"/>
          <w:lang w:val="es-ES_tradnl"/>
        </w:rPr>
        <w:t>.</w:t>
      </w:r>
    </w:p>
    <w:p w:rsidR="00C23647" w:rsidRDefault="002D753C" w:rsidP="00AC6E9E">
      <w:pPr>
        <w:numPr>
          <w:ilvl w:val="0"/>
          <w:numId w:val="1"/>
        </w:numPr>
        <w:spacing w:after="120"/>
        <w:ind w:left="357" w:hanging="357"/>
        <w:jc w:val="both"/>
        <w:rPr>
          <w:rFonts w:ascii="Arial" w:hAnsi="Arial"/>
          <w:sz w:val="24"/>
          <w:szCs w:val="24"/>
          <w:lang w:val="es-ES_tradnl"/>
        </w:rPr>
      </w:pPr>
      <w:r w:rsidRPr="00AC6E9E">
        <w:rPr>
          <w:rFonts w:ascii="Arial" w:hAnsi="Arial"/>
          <w:sz w:val="24"/>
          <w:szCs w:val="24"/>
          <w:lang w:val="es-ES_tradnl"/>
        </w:rPr>
        <w:t xml:space="preserve">Circular de </w:t>
      </w:r>
      <w:r w:rsidR="00AC6E9E" w:rsidRPr="00AC6E9E">
        <w:rPr>
          <w:rFonts w:ascii="Arial" w:hAnsi="Arial"/>
          <w:sz w:val="24"/>
          <w:szCs w:val="24"/>
          <w:lang w:val="es-ES_tradnl"/>
        </w:rPr>
        <w:t>8 de enero sobre publicación en el BOE del Real Decreto 1056/2014 por el que se regulan las condiciones básicas de emisión y uso de la tarjeta de estacionamiento para personas con discapacidad</w:t>
      </w:r>
      <w:r w:rsidR="00C23647">
        <w:rPr>
          <w:rFonts w:ascii="Arial" w:hAnsi="Arial"/>
          <w:sz w:val="24"/>
          <w:szCs w:val="24"/>
          <w:lang w:val="es-ES_tradnl"/>
        </w:rPr>
        <w:t>.</w:t>
      </w:r>
    </w:p>
    <w:p w:rsidR="002D753C" w:rsidRPr="00AC6E9E" w:rsidRDefault="002D753C" w:rsidP="00AC6E9E">
      <w:pPr>
        <w:numPr>
          <w:ilvl w:val="0"/>
          <w:numId w:val="1"/>
        </w:numPr>
        <w:spacing w:after="120"/>
        <w:ind w:left="357" w:hanging="357"/>
        <w:jc w:val="both"/>
        <w:rPr>
          <w:rFonts w:ascii="Arial" w:hAnsi="Arial"/>
          <w:sz w:val="24"/>
          <w:szCs w:val="24"/>
          <w:lang w:val="es-ES_tradnl"/>
        </w:rPr>
      </w:pPr>
      <w:r w:rsidRPr="00AC6E9E">
        <w:rPr>
          <w:rFonts w:ascii="Arial" w:hAnsi="Arial"/>
          <w:sz w:val="24"/>
          <w:szCs w:val="24"/>
          <w:lang w:val="es-ES_tradnl"/>
        </w:rPr>
        <w:t xml:space="preserve">Circular de </w:t>
      </w:r>
      <w:r w:rsidR="00C23647">
        <w:rPr>
          <w:rFonts w:ascii="Arial" w:hAnsi="Arial"/>
          <w:sz w:val="24"/>
          <w:szCs w:val="24"/>
          <w:lang w:val="es-ES_tradnl"/>
        </w:rPr>
        <w:t>9 de enero sobre entrada en vigor del nuevo sistema  de liquidación directa de cuotas a la seguridad social.</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w:t>
      </w:r>
      <w:r>
        <w:rPr>
          <w:rFonts w:ascii="Arial" w:hAnsi="Arial"/>
          <w:sz w:val="24"/>
          <w:szCs w:val="24"/>
          <w:lang w:val="es-ES_tradnl"/>
        </w:rPr>
        <w:t xml:space="preserve">de </w:t>
      </w:r>
      <w:r w:rsidR="002335FF">
        <w:rPr>
          <w:rFonts w:ascii="Arial" w:hAnsi="Arial"/>
          <w:sz w:val="24"/>
          <w:szCs w:val="24"/>
          <w:lang w:val="es-ES_tradnl"/>
        </w:rPr>
        <w:t>15 de enero informando de la nueva convocatoria de un nuevo curso de directores.</w:t>
      </w:r>
    </w:p>
    <w:p w:rsidR="002D753C" w:rsidRPr="00964359" w:rsidRDefault="002D753C" w:rsidP="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2335FF">
        <w:rPr>
          <w:rFonts w:ascii="Arial" w:hAnsi="Arial"/>
          <w:sz w:val="24"/>
          <w:szCs w:val="24"/>
          <w:lang w:val="es-ES_tradnl"/>
        </w:rPr>
        <w:t>19 de enero informando nuevo curso de Profesores de Formación Vial.</w:t>
      </w:r>
    </w:p>
    <w:p w:rsidR="002D753C" w:rsidRDefault="002D753C">
      <w:pPr>
        <w:numPr>
          <w:ilvl w:val="0"/>
          <w:numId w:val="1"/>
        </w:numPr>
        <w:jc w:val="both"/>
        <w:rPr>
          <w:rFonts w:ascii="Arial" w:hAnsi="Arial"/>
          <w:sz w:val="24"/>
          <w:szCs w:val="24"/>
          <w:lang w:val="es-ES_tradnl"/>
        </w:rPr>
      </w:pPr>
      <w:r w:rsidRPr="00712AF3">
        <w:rPr>
          <w:rFonts w:ascii="Arial" w:hAnsi="Arial"/>
          <w:sz w:val="24"/>
          <w:szCs w:val="24"/>
          <w:lang w:val="es-ES_tradnl"/>
        </w:rPr>
        <w:t xml:space="preserve">Circular de </w:t>
      </w:r>
      <w:r w:rsidR="00602B2E">
        <w:rPr>
          <w:rFonts w:ascii="Arial" w:hAnsi="Arial"/>
          <w:sz w:val="24"/>
          <w:szCs w:val="24"/>
          <w:lang w:val="es-ES_tradnl"/>
        </w:rPr>
        <w:t>19 de enero adjuntando borrador sobre actuaciones de auxilio en carretera.</w:t>
      </w:r>
    </w:p>
    <w:p w:rsidR="002D753C" w:rsidRDefault="002D753C" w:rsidP="002D753C">
      <w:pPr>
        <w:jc w:val="both"/>
        <w:rPr>
          <w:rFonts w:ascii="Arial" w:hAnsi="Arial"/>
          <w:sz w:val="24"/>
          <w:szCs w:val="24"/>
          <w:lang w:val="es-ES_tradnl"/>
        </w:rPr>
      </w:pPr>
    </w:p>
    <w:p w:rsidR="002D753C" w:rsidRPr="00712AF3" w:rsidRDefault="002D753C" w:rsidP="002D753C">
      <w:pPr>
        <w:numPr>
          <w:ilvl w:val="0"/>
          <w:numId w:val="1"/>
        </w:numPr>
        <w:jc w:val="both"/>
        <w:rPr>
          <w:rFonts w:ascii="Arial" w:hAnsi="Arial"/>
          <w:sz w:val="24"/>
          <w:szCs w:val="24"/>
          <w:lang w:val="es-ES_tradnl"/>
        </w:rPr>
      </w:pPr>
      <w:r>
        <w:rPr>
          <w:rFonts w:ascii="Arial" w:hAnsi="Arial"/>
          <w:sz w:val="24"/>
          <w:szCs w:val="24"/>
          <w:lang w:val="es-ES_tradnl"/>
        </w:rPr>
        <w:t xml:space="preserve">Circular </w:t>
      </w:r>
      <w:r w:rsidR="00602B2E">
        <w:rPr>
          <w:rFonts w:ascii="Arial" w:hAnsi="Arial"/>
          <w:sz w:val="24"/>
          <w:szCs w:val="24"/>
          <w:lang w:val="es-ES_tradnl"/>
        </w:rPr>
        <w:t xml:space="preserve">de 3 de febrero </w:t>
      </w:r>
      <w:r>
        <w:rPr>
          <w:rFonts w:ascii="Arial" w:hAnsi="Arial"/>
          <w:sz w:val="24"/>
          <w:szCs w:val="24"/>
          <w:lang w:val="es-ES_tradnl"/>
        </w:rPr>
        <w:t xml:space="preserve">adjuntando </w:t>
      </w:r>
      <w:r w:rsidR="00626B20">
        <w:rPr>
          <w:rFonts w:ascii="Arial" w:hAnsi="Arial"/>
          <w:sz w:val="24"/>
          <w:szCs w:val="24"/>
          <w:lang w:val="es-ES_tradnl"/>
        </w:rPr>
        <w:t>listado estaciones de servicio Solred.</w:t>
      </w:r>
    </w:p>
    <w:p w:rsidR="002D753C" w:rsidRPr="00712AF3" w:rsidRDefault="002D753C">
      <w:pPr>
        <w:jc w:val="both"/>
        <w:rPr>
          <w:rFonts w:ascii="Arial" w:hAnsi="Arial"/>
          <w:sz w:val="24"/>
          <w:szCs w:val="24"/>
          <w:lang w:val="es-ES_tradnl"/>
        </w:rPr>
      </w:pP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Pr>
          <w:rFonts w:ascii="Arial" w:hAnsi="Arial"/>
          <w:sz w:val="24"/>
          <w:szCs w:val="24"/>
          <w:lang w:val="es-ES_tradnl"/>
        </w:rPr>
        <w:t>1</w:t>
      </w:r>
      <w:r w:rsidR="00626B20">
        <w:rPr>
          <w:rFonts w:ascii="Arial" w:hAnsi="Arial"/>
          <w:sz w:val="24"/>
          <w:szCs w:val="24"/>
          <w:lang w:val="es-ES_tradnl"/>
        </w:rPr>
        <w:t>8 de febrero adjuntando dossier de prensa enero 2015.</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Circular de 2</w:t>
      </w:r>
      <w:r w:rsidR="00E7312D">
        <w:rPr>
          <w:rFonts w:ascii="Arial" w:hAnsi="Arial"/>
          <w:sz w:val="24"/>
          <w:szCs w:val="24"/>
          <w:lang w:val="es-ES_tradnl"/>
        </w:rPr>
        <w:t xml:space="preserve">5 de febrero adjuntando Proyecto Real Decreto 339/1990, por el que se aprueba el texto articulado de la Ley sobre Tráfico, </w:t>
      </w:r>
      <w:r w:rsidR="00FB5007">
        <w:rPr>
          <w:rFonts w:ascii="Arial" w:hAnsi="Arial"/>
          <w:sz w:val="24"/>
          <w:szCs w:val="24"/>
          <w:lang w:val="es-ES_tradnl"/>
        </w:rPr>
        <w:t>C</w:t>
      </w:r>
      <w:r w:rsidR="00E7312D">
        <w:rPr>
          <w:rFonts w:ascii="Arial" w:hAnsi="Arial"/>
          <w:sz w:val="24"/>
          <w:szCs w:val="24"/>
          <w:lang w:val="es-ES_tradnl"/>
        </w:rPr>
        <w:t>irculación de los Vehículos a Motor y Seguridad Vial.</w:t>
      </w:r>
    </w:p>
    <w:p w:rsidR="002D753C" w:rsidRPr="00FD6605" w:rsidRDefault="002D753C" w:rsidP="00FD6605">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Pr>
          <w:rFonts w:ascii="Arial" w:hAnsi="Arial"/>
          <w:sz w:val="24"/>
          <w:szCs w:val="24"/>
          <w:lang w:val="es-ES_tradnl"/>
        </w:rPr>
        <w:t>1</w:t>
      </w:r>
      <w:r w:rsidR="00FB5007">
        <w:rPr>
          <w:rFonts w:ascii="Arial" w:hAnsi="Arial"/>
          <w:sz w:val="24"/>
          <w:szCs w:val="24"/>
          <w:lang w:val="es-ES_tradnl"/>
        </w:rPr>
        <w:t>8 de febrero adjuntando acuerdo con Eurostars Hoteles.</w:t>
      </w:r>
      <w:r>
        <w:rPr>
          <w:rFonts w:ascii="Arial" w:hAnsi="Arial"/>
          <w:sz w:val="24"/>
          <w:szCs w:val="24"/>
          <w:lang w:val="es-ES_tradnl"/>
        </w:rPr>
        <w:t xml:space="preserve"> </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Pr>
          <w:rFonts w:ascii="Arial" w:hAnsi="Arial"/>
          <w:sz w:val="24"/>
          <w:szCs w:val="24"/>
          <w:lang w:val="es-ES_tradnl"/>
        </w:rPr>
        <w:t>2</w:t>
      </w:r>
      <w:r w:rsidR="00FD6605">
        <w:rPr>
          <w:rFonts w:ascii="Arial" w:hAnsi="Arial"/>
          <w:sz w:val="24"/>
          <w:szCs w:val="24"/>
          <w:lang w:val="es-ES_tradnl"/>
        </w:rPr>
        <w:t>3 de marzo informando publicación reforma urgente del Sistema de Formación Profesional para el Empleo en el ámbito laboral</w:t>
      </w:r>
      <w:r w:rsidRPr="00712AF3">
        <w:rPr>
          <w:rFonts w:ascii="Arial" w:hAnsi="Arial"/>
          <w:sz w:val="24"/>
          <w:szCs w:val="24"/>
          <w:lang w:val="es-ES_tradnl"/>
        </w:rPr>
        <w:t>.</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Pr>
          <w:rFonts w:ascii="Arial" w:hAnsi="Arial"/>
          <w:sz w:val="24"/>
          <w:szCs w:val="24"/>
          <w:lang w:val="es-ES_tradnl"/>
        </w:rPr>
        <w:t>2</w:t>
      </w:r>
      <w:r w:rsidR="006061CC">
        <w:rPr>
          <w:rFonts w:ascii="Arial" w:hAnsi="Arial"/>
          <w:sz w:val="24"/>
          <w:szCs w:val="24"/>
          <w:lang w:val="es-ES_tradnl"/>
        </w:rPr>
        <w:t xml:space="preserve">4 de marzo sobre anuncio de licitación </w:t>
      </w:r>
      <w:r w:rsidR="00FE63A8">
        <w:rPr>
          <w:rFonts w:ascii="Arial" w:hAnsi="Arial"/>
          <w:sz w:val="24"/>
          <w:szCs w:val="24"/>
          <w:lang w:val="es-ES_tradnl"/>
        </w:rPr>
        <w:t>de curso permiso por puntos.</w:t>
      </w:r>
    </w:p>
    <w:p w:rsidR="002D753C" w:rsidRPr="00964359" w:rsidRDefault="002D753C" w:rsidP="002D753C">
      <w:pPr>
        <w:numPr>
          <w:ilvl w:val="0"/>
          <w:numId w:val="1"/>
        </w:numPr>
        <w:spacing w:after="120"/>
        <w:ind w:left="357" w:hanging="357"/>
        <w:jc w:val="both"/>
        <w:rPr>
          <w:rFonts w:ascii="Arial" w:hAnsi="Arial"/>
          <w:sz w:val="24"/>
          <w:szCs w:val="24"/>
          <w:lang w:val="es-ES_tradnl"/>
        </w:rPr>
      </w:pPr>
      <w:r w:rsidRPr="00964359">
        <w:rPr>
          <w:rFonts w:ascii="Arial" w:hAnsi="Arial"/>
          <w:sz w:val="24"/>
          <w:szCs w:val="24"/>
          <w:lang w:val="es-ES_tradnl"/>
        </w:rPr>
        <w:t xml:space="preserve">Circular de </w:t>
      </w:r>
      <w:r w:rsidR="00FE63A8">
        <w:rPr>
          <w:rFonts w:ascii="Arial" w:hAnsi="Arial"/>
          <w:sz w:val="24"/>
          <w:szCs w:val="24"/>
          <w:lang w:val="es-ES_tradnl"/>
        </w:rPr>
        <w:t>1 de abril sobre publicación modificación del código penal.</w:t>
      </w:r>
    </w:p>
    <w:p w:rsidR="002D753C" w:rsidRPr="008D093B" w:rsidRDefault="002D753C" w:rsidP="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w:t>
      </w:r>
      <w:r>
        <w:rPr>
          <w:rFonts w:ascii="Arial" w:hAnsi="Arial"/>
          <w:sz w:val="24"/>
          <w:szCs w:val="24"/>
          <w:lang w:val="es-ES_tradnl"/>
        </w:rPr>
        <w:t xml:space="preserve">de </w:t>
      </w:r>
      <w:r w:rsidR="002F45BA">
        <w:rPr>
          <w:rFonts w:ascii="Arial" w:hAnsi="Arial"/>
          <w:sz w:val="24"/>
          <w:szCs w:val="24"/>
          <w:lang w:val="es-ES_tradnl"/>
        </w:rPr>
        <w:t>9 de abril informando del nuevo manual del CAP de Formación Continua</w:t>
      </w:r>
      <w:r>
        <w:rPr>
          <w:rFonts w:ascii="Arial" w:hAnsi="Arial"/>
          <w:sz w:val="24"/>
          <w:szCs w:val="24"/>
          <w:lang w:val="es-ES_tradnl"/>
        </w:rPr>
        <w:t>.</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w:t>
      </w:r>
      <w:r>
        <w:rPr>
          <w:rFonts w:ascii="Arial" w:hAnsi="Arial"/>
          <w:sz w:val="24"/>
          <w:szCs w:val="24"/>
          <w:lang w:val="es-ES_tradnl"/>
        </w:rPr>
        <w:t>1</w:t>
      </w:r>
      <w:r w:rsidR="003810B1">
        <w:rPr>
          <w:rFonts w:ascii="Arial" w:hAnsi="Arial"/>
          <w:sz w:val="24"/>
          <w:szCs w:val="24"/>
          <w:lang w:val="es-ES_tradnl"/>
        </w:rPr>
        <w:t>6 de abril informando sobre acuerdo europeo  (ADR)</w:t>
      </w:r>
      <w:r w:rsidRPr="00712AF3">
        <w:rPr>
          <w:rFonts w:ascii="Arial" w:hAnsi="Arial"/>
          <w:sz w:val="24"/>
          <w:szCs w:val="24"/>
          <w:lang w:val="es-ES_tradnl"/>
        </w:rPr>
        <w:t>.</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Circular de</w:t>
      </w:r>
      <w:r>
        <w:rPr>
          <w:rFonts w:ascii="Arial" w:hAnsi="Arial"/>
          <w:sz w:val="24"/>
          <w:szCs w:val="24"/>
          <w:lang w:val="es-ES_tradnl"/>
        </w:rPr>
        <w:t xml:space="preserve"> </w:t>
      </w:r>
      <w:r w:rsidR="0000505C">
        <w:rPr>
          <w:rFonts w:ascii="Arial" w:hAnsi="Arial"/>
          <w:sz w:val="24"/>
          <w:szCs w:val="24"/>
          <w:lang w:val="es-ES_tradnl"/>
        </w:rPr>
        <w:t xml:space="preserve">6 de </w:t>
      </w:r>
      <w:r w:rsidR="0033677B">
        <w:rPr>
          <w:rFonts w:ascii="Arial" w:hAnsi="Arial"/>
          <w:sz w:val="24"/>
          <w:szCs w:val="24"/>
          <w:lang w:val="es-ES_tradnl"/>
        </w:rPr>
        <w:t>mayo</w:t>
      </w:r>
      <w:r w:rsidR="0000505C">
        <w:rPr>
          <w:rFonts w:ascii="Arial" w:hAnsi="Arial"/>
          <w:sz w:val="24"/>
          <w:szCs w:val="24"/>
          <w:lang w:val="es-ES_tradnl"/>
        </w:rPr>
        <w:t xml:space="preserve"> sobre la modificación Directiva 96/53CE.</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00505C">
        <w:rPr>
          <w:rFonts w:ascii="Arial" w:hAnsi="Arial"/>
          <w:sz w:val="24"/>
          <w:szCs w:val="24"/>
          <w:lang w:val="es-ES_tradnl"/>
        </w:rPr>
        <w:t>8 de mayo informando sobre Congreso Intercisev 2015 a celebrar en Madrid</w:t>
      </w:r>
      <w:r w:rsidRPr="00712AF3">
        <w:rPr>
          <w:rFonts w:ascii="Arial" w:hAnsi="Arial"/>
          <w:sz w:val="24"/>
          <w:szCs w:val="24"/>
          <w:lang w:val="es-ES_tradnl"/>
        </w:rPr>
        <w:t>.</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33677B">
        <w:rPr>
          <w:rFonts w:ascii="Arial" w:hAnsi="Arial"/>
          <w:sz w:val="24"/>
          <w:szCs w:val="24"/>
          <w:lang w:val="es-ES_tradnl"/>
        </w:rPr>
        <w:t>1</w:t>
      </w:r>
      <w:r>
        <w:rPr>
          <w:rFonts w:ascii="Arial" w:hAnsi="Arial"/>
          <w:sz w:val="24"/>
          <w:szCs w:val="24"/>
          <w:lang w:val="es-ES_tradnl"/>
        </w:rPr>
        <w:t xml:space="preserve">3 de </w:t>
      </w:r>
      <w:r w:rsidR="00AA49FF">
        <w:rPr>
          <w:rFonts w:ascii="Arial" w:hAnsi="Arial"/>
          <w:sz w:val="24"/>
          <w:szCs w:val="24"/>
          <w:lang w:val="es-ES_tradnl"/>
        </w:rPr>
        <w:t>mayo</w:t>
      </w:r>
      <w:r>
        <w:rPr>
          <w:rFonts w:ascii="Arial" w:hAnsi="Arial"/>
          <w:sz w:val="24"/>
          <w:szCs w:val="24"/>
          <w:lang w:val="es-ES_tradnl"/>
        </w:rPr>
        <w:t xml:space="preserve"> adjuntando </w:t>
      </w:r>
      <w:r w:rsidR="0033677B">
        <w:rPr>
          <w:rFonts w:ascii="Arial" w:hAnsi="Arial"/>
          <w:sz w:val="24"/>
          <w:szCs w:val="24"/>
          <w:lang w:val="es-ES_tradnl"/>
        </w:rPr>
        <w:t>estudio sobre la multi-reincidencia vial en conductores</w:t>
      </w:r>
      <w:r w:rsidRPr="00712AF3">
        <w:rPr>
          <w:rFonts w:ascii="Arial" w:hAnsi="Arial"/>
          <w:sz w:val="24"/>
          <w:szCs w:val="24"/>
          <w:lang w:val="es-ES_tradnl"/>
        </w:rPr>
        <w:t>.</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Pr>
          <w:rFonts w:ascii="Arial" w:hAnsi="Arial"/>
          <w:sz w:val="24"/>
          <w:szCs w:val="24"/>
          <w:lang w:val="es-ES_tradnl"/>
        </w:rPr>
        <w:t>2</w:t>
      </w:r>
      <w:r w:rsidR="007600ED">
        <w:rPr>
          <w:rFonts w:ascii="Arial" w:hAnsi="Arial"/>
          <w:sz w:val="24"/>
          <w:szCs w:val="24"/>
          <w:lang w:val="es-ES_tradnl"/>
        </w:rPr>
        <w:t>7</w:t>
      </w:r>
      <w:r>
        <w:rPr>
          <w:rFonts w:ascii="Arial" w:hAnsi="Arial"/>
          <w:sz w:val="24"/>
          <w:szCs w:val="24"/>
          <w:lang w:val="es-ES_tradnl"/>
        </w:rPr>
        <w:t xml:space="preserve"> de </w:t>
      </w:r>
      <w:r w:rsidR="00AA49FF">
        <w:rPr>
          <w:rFonts w:ascii="Arial" w:hAnsi="Arial"/>
          <w:sz w:val="24"/>
          <w:szCs w:val="24"/>
          <w:lang w:val="es-ES_tradnl"/>
        </w:rPr>
        <w:t>mayo</w:t>
      </w:r>
      <w:r>
        <w:rPr>
          <w:rFonts w:ascii="Arial" w:hAnsi="Arial"/>
          <w:sz w:val="24"/>
          <w:szCs w:val="24"/>
          <w:lang w:val="es-ES_tradnl"/>
        </w:rPr>
        <w:t xml:space="preserve"> </w:t>
      </w:r>
      <w:r w:rsidR="007600ED">
        <w:rPr>
          <w:rFonts w:ascii="Arial" w:hAnsi="Arial"/>
          <w:sz w:val="24"/>
          <w:szCs w:val="24"/>
          <w:lang w:val="es-ES_tradnl"/>
        </w:rPr>
        <w:t>adjuntando dossier prensa mes de abril</w:t>
      </w:r>
      <w:r w:rsidRPr="00712AF3">
        <w:rPr>
          <w:rFonts w:ascii="Arial" w:hAnsi="Arial"/>
          <w:sz w:val="24"/>
          <w:szCs w:val="24"/>
          <w:lang w:val="es-ES_tradnl"/>
        </w:rPr>
        <w:t>.</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7600ED">
        <w:rPr>
          <w:rFonts w:ascii="Arial" w:hAnsi="Arial"/>
          <w:sz w:val="24"/>
          <w:szCs w:val="24"/>
          <w:lang w:val="es-ES_tradnl"/>
        </w:rPr>
        <w:t xml:space="preserve">27 de </w:t>
      </w:r>
      <w:r w:rsidR="00AA49FF">
        <w:rPr>
          <w:rFonts w:ascii="Arial" w:hAnsi="Arial"/>
          <w:sz w:val="24"/>
          <w:szCs w:val="24"/>
          <w:lang w:val="es-ES_tradnl"/>
        </w:rPr>
        <w:t>mayo</w:t>
      </w:r>
      <w:r w:rsidR="007600ED">
        <w:rPr>
          <w:rFonts w:ascii="Arial" w:hAnsi="Arial"/>
          <w:sz w:val="24"/>
          <w:szCs w:val="24"/>
          <w:lang w:val="es-ES_tradnl"/>
        </w:rPr>
        <w:t xml:space="preserve"> adjuntando resolución de DGT.</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837D1B">
        <w:rPr>
          <w:rFonts w:ascii="Arial" w:hAnsi="Arial"/>
          <w:sz w:val="24"/>
          <w:szCs w:val="24"/>
          <w:lang w:val="es-ES_tradnl"/>
        </w:rPr>
        <w:t xml:space="preserve">29 de </w:t>
      </w:r>
      <w:r w:rsidR="00AA49FF">
        <w:rPr>
          <w:rFonts w:ascii="Arial" w:hAnsi="Arial"/>
          <w:sz w:val="24"/>
          <w:szCs w:val="24"/>
          <w:lang w:val="es-ES_tradnl"/>
        </w:rPr>
        <w:t>mayo</w:t>
      </w:r>
      <w:r w:rsidR="00837D1B">
        <w:rPr>
          <w:rFonts w:ascii="Arial" w:hAnsi="Arial"/>
          <w:sz w:val="24"/>
          <w:szCs w:val="24"/>
          <w:lang w:val="es-ES_tradnl"/>
        </w:rPr>
        <w:t xml:space="preserve"> en la que se informa de nuevos curso de formación de examinadores.</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AA49FF">
        <w:rPr>
          <w:rFonts w:ascii="Arial" w:hAnsi="Arial"/>
          <w:sz w:val="24"/>
          <w:szCs w:val="24"/>
          <w:lang w:val="es-ES_tradnl"/>
        </w:rPr>
        <w:t>2 de junio adjuntando informe y nota de prensa del estudio “El café en la conducción de vehículos: análisis de sus efectos en condu</w:t>
      </w:r>
      <w:r w:rsidR="00E63E98">
        <w:rPr>
          <w:rFonts w:ascii="Arial" w:hAnsi="Arial"/>
          <w:sz w:val="24"/>
          <w:szCs w:val="24"/>
          <w:lang w:val="es-ES_tradnl"/>
        </w:rPr>
        <w:t>ctores fatigados o somnolientos”</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E63E98">
        <w:rPr>
          <w:rFonts w:ascii="Arial" w:hAnsi="Arial"/>
          <w:sz w:val="24"/>
          <w:szCs w:val="24"/>
          <w:lang w:val="es-ES_tradnl"/>
        </w:rPr>
        <w:t>19 de junio remitiendo borrador del catálogo de señales de circulación.</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E63E98">
        <w:rPr>
          <w:rFonts w:ascii="Arial" w:hAnsi="Arial"/>
          <w:sz w:val="24"/>
          <w:szCs w:val="24"/>
          <w:lang w:val="es-ES_tradnl"/>
        </w:rPr>
        <w:t>23 de junio</w:t>
      </w:r>
      <w:r w:rsidR="00FC0DFA">
        <w:rPr>
          <w:rFonts w:ascii="Arial" w:hAnsi="Arial"/>
          <w:sz w:val="24"/>
          <w:szCs w:val="24"/>
          <w:lang w:val="es-ES_tradnl"/>
        </w:rPr>
        <w:t xml:space="preserve"> informando de la prórroga del permiso por puntos hasta 31 de octubre 2015</w:t>
      </w:r>
      <w:r w:rsidRPr="00712AF3">
        <w:rPr>
          <w:rFonts w:ascii="Arial" w:hAnsi="Arial"/>
          <w:sz w:val="24"/>
          <w:szCs w:val="24"/>
          <w:lang w:val="es-ES_tradnl"/>
        </w:rPr>
        <w:t>.</w:t>
      </w:r>
    </w:p>
    <w:p w:rsidR="002D753C" w:rsidRPr="00712AF3" w:rsidRDefault="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FC0DFA">
        <w:rPr>
          <w:rFonts w:ascii="Arial" w:hAnsi="Arial"/>
          <w:sz w:val="24"/>
          <w:szCs w:val="24"/>
          <w:lang w:val="es-ES_tradnl"/>
        </w:rPr>
        <w:t>30 de junio remitiendo proyecto modificación Reglamento de Conductores</w:t>
      </w:r>
      <w:r w:rsidRPr="00712AF3">
        <w:rPr>
          <w:rFonts w:ascii="Arial" w:hAnsi="Arial"/>
          <w:sz w:val="24"/>
          <w:szCs w:val="24"/>
          <w:lang w:val="es-ES_tradnl"/>
        </w:rPr>
        <w:t>.</w:t>
      </w:r>
    </w:p>
    <w:p w:rsidR="002D753C" w:rsidRDefault="002D753C" w:rsidP="002D753C">
      <w:pPr>
        <w:numPr>
          <w:ilvl w:val="0"/>
          <w:numId w:val="1"/>
        </w:numPr>
        <w:spacing w:after="120"/>
        <w:ind w:left="357" w:hanging="357"/>
        <w:jc w:val="both"/>
        <w:rPr>
          <w:rFonts w:ascii="Arial" w:hAnsi="Arial"/>
          <w:sz w:val="24"/>
          <w:szCs w:val="24"/>
          <w:lang w:val="es-ES_tradnl"/>
        </w:rPr>
      </w:pPr>
      <w:r w:rsidRPr="00712AF3">
        <w:rPr>
          <w:rFonts w:ascii="Arial" w:hAnsi="Arial"/>
          <w:sz w:val="24"/>
          <w:szCs w:val="24"/>
          <w:lang w:val="es-ES_tradnl"/>
        </w:rPr>
        <w:t xml:space="preserve">Circular de </w:t>
      </w:r>
      <w:r w:rsidR="006A7AB2">
        <w:rPr>
          <w:rFonts w:ascii="Arial" w:hAnsi="Arial"/>
          <w:sz w:val="24"/>
          <w:szCs w:val="24"/>
          <w:lang w:val="es-ES_tradnl"/>
        </w:rPr>
        <w:t>14 de julio adjuntando Nota de Prensa en la que CNAE se opone a la supresión de las pruebas en los centros desplazados</w:t>
      </w:r>
      <w:r>
        <w:rPr>
          <w:rFonts w:ascii="Arial" w:hAnsi="Arial"/>
          <w:sz w:val="24"/>
          <w:szCs w:val="24"/>
          <w:lang w:val="es-ES_tradnl"/>
        </w:rPr>
        <w:t>.</w:t>
      </w:r>
    </w:p>
    <w:p w:rsidR="002D753C" w:rsidRDefault="002D753C" w:rsidP="002D753C">
      <w:pPr>
        <w:numPr>
          <w:ilvl w:val="0"/>
          <w:numId w:val="1"/>
        </w:numPr>
        <w:spacing w:after="120"/>
        <w:ind w:left="357" w:hanging="357"/>
        <w:jc w:val="both"/>
        <w:rPr>
          <w:rFonts w:ascii="Arial" w:hAnsi="Arial"/>
          <w:sz w:val="24"/>
          <w:szCs w:val="24"/>
          <w:lang w:val="es-ES_tradnl"/>
        </w:rPr>
      </w:pPr>
      <w:r>
        <w:rPr>
          <w:rFonts w:ascii="Arial" w:hAnsi="Arial"/>
          <w:sz w:val="24"/>
          <w:szCs w:val="24"/>
          <w:lang w:val="es-ES_tradnl"/>
        </w:rPr>
        <w:t xml:space="preserve">Circular de </w:t>
      </w:r>
      <w:r w:rsidR="0067267A">
        <w:rPr>
          <w:rFonts w:ascii="Arial" w:hAnsi="Arial"/>
          <w:sz w:val="24"/>
          <w:szCs w:val="24"/>
          <w:lang w:val="es-ES_tradnl"/>
        </w:rPr>
        <w:t>20 de julio  informando sobre la modificación Reglamento General de Circulación</w:t>
      </w:r>
      <w:r>
        <w:rPr>
          <w:rFonts w:ascii="Arial" w:hAnsi="Arial"/>
          <w:sz w:val="24"/>
          <w:szCs w:val="24"/>
          <w:lang w:val="es-ES_tradnl"/>
        </w:rPr>
        <w:t>.</w:t>
      </w:r>
    </w:p>
    <w:p w:rsidR="002D753C" w:rsidRDefault="002D753C" w:rsidP="002D753C">
      <w:pPr>
        <w:numPr>
          <w:ilvl w:val="0"/>
          <w:numId w:val="1"/>
        </w:numPr>
        <w:spacing w:after="120"/>
        <w:ind w:left="357" w:hanging="357"/>
        <w:jc w:val="both"/>
        <w:rPr>
          <w:rFonts w:ascii="Arial" w:hAnsi="Arial"/>
          <w:sz w:val="24"/>
          <w:szCs w:val="24"/>
          <w:lang w:val="es-ES_tradnl"/>
        </w:rPr>
      </w:pPr>
      <w:r w:rsidRPr="00964359">
        <w:rPr>
          <w:rFonts w:ascii="Arial" w:hAnsi="Arial"/>
          <w:sz w:val="24"/>
          <w:szCs w:val="24"/>
          <w:lang w:val="es-ES_tradnl"/>
        </w:rPr>
        <w:t xml:space="preserve">Circular de </w:t>
      </w:r>
      <w:r w:rsidR="007300D5">
        <w:rPr>
          <w:rFonts w:ascii="Arial" w:hAnsi="Arial"/>
          <w:sz w:val="24"/>
          <w:szCs w:val="24"/>
          <w:lang w:val="es-ES_tradnl"/>
        </w:rPr>
        <w:t>1 de septiembre adjuntando alegaciones sobre proyecto ley de magacamiones</w:t>
      </w:r>
      <w:r w:rsidRPr="00964359">
        <w:rPr>
          <w:rFonts w:ascii="Arial" w:hAnsi="Arial"/>
          <w:sz w:val="24"/>
          <w:szCs w:val="24"/>
          <w:lang w:val="es-ES_tradnl"/>
        </w:rPr>
        <w:t xml:space="preserve">. </w:t>
      </w:r>
    </w:p>
    <w:p w:rsidR="002D753C" w:rsidRDefault="002D753C" w:rsidP="002D753C">
      <w:pPr>
        <w:numPr>
          <w:ilvl w:val="0"/>
          <w:numId w:val="1"/>
        </w:numPr>
        <w:spacing w:after="120"/>
        <w:ind w:left="357" w:hanging="357"/>
        <w:jc w:val="both"/>
        <w:rPr>
          <w:rFonts w:ascii="Arial" w:hAnsi="Arial"/>
          <w:sz w:val="24"/>
          <w:szCs w:val="24"/>
          <w:lang w:val="es-ES_tradnl"/>
        </w:rPr>
      </w:pPr>
      <w:r w:rsidRPr="00964359">
        <w:rPr>
          <w:rFonts w:ascii="Arial" w:hAnsi="Arial"/>
          <w:sz w:val="24"/>
          <w:szCs w:val="24"/>
          <w:lang w:val="es-ES_tradnl"/>
        </w:rPr>
        <w:t xml:space="preserve">Circular de </w:t>
      </w:r>
      <w:r w:rsidR="007300D5">
        <w:rPr>
          <w:rFonts w:ascii="Arial" w:hAnsi="Arial"/>
          <w:sz w:val="24"/>
          <w:szCs w:val="24"/>
          <w:lang w:val="es-ES_tradnl"/>
        </w:rPr>
        <w:t>7 de septiembre sobre proyecto de CNAE para la solicitud de ayudas para formación en certificado de profesionalidad.</w:t>
      </w:r>
    </w:p>
    <w:p w:rsidR="002D753C" w:rsidRPr="002371C3" w:rsidRDefault="002371C3" w:rsidP="002371C3">
      <w:pPr>
        <w:numPr>
          <w:ilvl w:val="0"/>
          <w:numId w:val="1"/>
        </w:numPr>
        <w:spacing w:after="120"/>
        <w:ind w:left="357" w:hanging="357"/>
        <w:jc w:val="both"/>
        <w:rPr>
          <w:szCs w:val="24"/>
        </w:rPr>
      </w:pPr>
      <w:r w:rsidRPr="002371C3">
        <w:rPr>
          <w:rFonts w:ascii="Arial" w:hAnsi="Arial"/>
          <w:sz w:val="24"/>
          <w:szCs w:val="24"/>
          <w:lang w:val="es-ES_tradnl"/>
        </w:rPr>
        <w:t>Circular de 16 de septiembre adjunta</w:t>
      </w:r>
      <w:r>
        <w:rPr>
          <w:rFonts w:ascii="Arial" w:hAnsi="Arial"/>
          <w:sz w:val="24"/>
          <w:szCs w:val="24"/>
          <w:lang w:val="es-ES_tradnl"/>
        </w:rPr>
        <w:t>mos</w:t>
      </w:r>
      <w:r w:rsidRPr="002371C3">
        <w:rPr>
          <w:rFonts w:ascii="Arial" w:hAnsi="Arial"/>
          <w:sz w:val="24"/>
          <w:szCs w:val="24"/>
          <w:lang w:val="es-ES_tradnl"/>
        </w:rPr>
        <w:t xml:space="preserve"> programa Convención en Córdoba</w:t>
      </w:r>
      <w:r>
        <w:rPr>
          <w:rFonts w:ascii="Arial" w:hAnsi="Arial"/>
          <w:sz w:val="24"/>
          <w:szCs w:val="24"/>
          <w:lang w:val="es-ES_tradnl"/>
        </w:rPr>
        <w:t>.</w:t>
      </w:r>
    </w:p>
    <w:p w:rsidR="002371C3" w:rsidRPr="00B95AD7" w:rsidRDefault="00B95AD7" w:rsidP="002371C3">
      <w:pPr>
        <w:numPr>
          <w:ilvl w:val="0"/>
          <w:numId w:val="1"/>
        </w:numPr>
        <w:spacing w:after="120"/>
        <w:ind w:left="357" w:hanging="357"/>
        <w:jc w:val="both"/>
        <w:rPr>
          <w:szCs w:val="24"/>
        </w:rPr>
      </w:pPr>
      <w:r>
        <w:rPr>
          <w:rFonts w:ascii="Arial" w:hAnsi="Arial"/>
          <w:sz w:val="24"/>
          <w:szCs w:val="24"/>
        </w:rPr>
        <w:t>Circular de 18 de septiembre informando ampliación permiso por puntos.</w:t>
      </w:r>
    </w:p>
    <w:p w:rsidR="00B95AD7" w:rsidRDefault="00B95AD7" w:rsidP="002F1DCC">
      <w:pPr>
        <w:numPr>
          <w:ilvl w:val="0"/>
          <w:numId w:val="1"/>
        </w:numPr>
        <w:spacing w:after="120"/>
        <w:ind w:left="357" w:hanging="357"/>
        <w:jc w:val="both"/>
        <w:rPr>
          <w:color w:val="4F81BD"/>
          <w:szCs w:val="24"/>
        </w:rPr>
      </w:pPr>
      <w:r w:rsidRPr="00B95AD7">
        <w:rPr>
          <w:rFonts w:ascii="Arial" w:hAnsi="Arial"/>
          <w:sz w:val="24"/>
          <w:szCs w:val="24"/>
        </w:rPr>
        <w:t>Circular de 25 de septiembre informando sobre convocatoria cursos de formación de examinadores</w:t>
      </w:r>
      <w:r w:rsidR="002F1DCC">
        <w:rPr>
          <w:color w:val="4F81BD"/>
          <w:szCs w:val="24"/>
        </w:rPr>
        <w:t>.</w:t>
      </w:r>
    </w:p>
    <w:p w:rsidR="002F1DCC" w:rsidRDefault="002F1DCC" w:rsidP="002F1DCC">
      <w:pPr>
        <w:numPr>
          <w:ilvl w:val="0"/>
          <w:numId w:val="1"/>
        </w:numPr>
        <w:spacing w:after="120"/>
        <w:ind w:left="357" w:hanging="357"/>
        <w:jc w:val="both"/>
        <w:rPr>
          <w:color w:val="4F81BD"/>
          <w:szCs w:val="24"/>
        </w:rPr>
      </w:pPr>
      <w:r>
        <w:rPr>
          <w:rFonts w:ascii="Arial" w:hAnsi="Arial"/>
          <w:sz w:val="24"/>
          <w:szCs w:val="24"/>
        </w:rPr>
        <w:t xml:space="preserve">Circular </w:t>
      </w:r>
      <w:r w:rsidR="007D535D">
        <w:rPr>
          <w:rFonts w:ascii="Arial" w:hAnsi="Arial"/>
          <w:sz w:val="24"/>
          <w:szCs w:val="24"/>
        </w:rPr>
        <w:t xml:space="preserve">de 2 de octubre </w:t>
      </w:r>
      <w:r>
        <w:rPr>
          <w:rFonts w:ascii="Arial" w:hAnsi="Arial"/>
          <w:sz w:val="24"/>
          <w:szCs w:val="24"/>
        </w:rPr>
        <w:t>informando acuerdo con Certiuni</w:t>
      </w:r>
      <w:r w:rsidRPr="002F1DCC">
        <w:rPr>
          <w:color w:val="4F81BD"/>
          <w:szCs w:val="24"/>
        </w:rPr>
        <w:t>.</w:t>
      </w:r>
    </w:p>
    <w:p w:rsidR="004864CE" w:rsidRDefault="007D535D" w:rsidP="006059DF">
      <w:pPr>
        <w:numPr>
          <w:ilvl w:val="0"/>
          <w:numId w:val="1"/>
        </w:numPr>
        <w:spacing w:after="120"/>
        <w:ind w:left="357" w:hanging="357"/>
        <w:jc w:val="both"/>
        <w:rPr>
          <w:color w:val="4F81BD"/>
          <w:szCs w:val="24"/>
        </w:rPr>
      </w:pPr>
      <w:r>
        <w:rPr>
          <w:rFonts w:ascii="Arial" w:hAnsi="Arial"/>
          <w:sz w:val="24"/>
          <w:szCs w:val="24"/>
        </w:rPr>
        <w:t xml:space="preserve">Circular de </w:t>
      </w:r>
      <w:r w:rsidR="004B76B5">
        <w:rPr>
          <w:rFonts w:ascii="Arial" w:hAnsi="Arial"/>
          <w:sz w:val="24"/>
          <w:szCs w:val="24"/>
        </w:rPr>
        <w:t>27 de octubre informando de la publicación en el BOE del Texto Refundido del Estatuto de los Trabajadores.</w:t>
      </w:r>
    </w:p>
    <w:p w:rsidR="006059DF" w:rsidRDefault="006059DF" w:rsidP="006059DF">
      <w:pPr>
        <w:numPr>
          <w:ilvl w:val="0"/>
          <w:numId w:val="1"/>
        </w:numPr>
        <w:spacing w:after="120"/>
        <w:ind w:left="357" w:hanging="357"/>
        <w:jc w:val="both"/>
        <w:rPr>
          <w:rFonts w:ascii="Arial" w:hAnsi="Arial"/>
          <w:sz w:val="24"/>
          <w:szCs w:val="24"/>
        </w:rPr>
      </w:pPr>
      <w:r w:rsidRPr="006059DF">
        <w:rPr>
          <w:rFonts w:ascii="Arial" w:hAnsi="Arial"/>
          <w:sz w:val="24"/>
          <w:szCs w:val="24"/>
        </w:rPr>
        <w:t>C</w:t>
      </w:r>
      <w:r>
        <w:rPr>
          <w:rFonts w:ascii="Arial" w:hAnsi="Arial"/>
          <w:sz w:val="24"/>
          <w:szCs w:val="24"/>
        </w:rPr>
        <w:t>ircular de 10 de noviembre adjuntando programa de conferencias Convención Córdoba.</w:t>
      </w:r>
    </w:p>
    <w:p w:rsidR="006059DF" w:rsidRDefault="006059DF" w:rsidP="006059DF">
      <w:pPr>
        <w:numPr>
          <w:ilvl w:val="0"/>
          <w:numId w:val="1"/>
        </w:numPr>
        <w:spacing w:after="120"/>
        <w:ind w:left="357" w:hanging="357"/>
        <w:jc w:val="both"/>
        <w:rPr>
          <w:rFonts w:ascii="Arial" w:hAnsi="Arial"/>
          <w:sz w:val="24"/>
          <w:szCs w:val="24"/>
        </w:rPr>
      </w:pPr>
      <w:r>
        <w:rPr>
          <w:rFonts w:ascii="Arial" w:hAnsi="Arial"/>
          <w:sz w:val="24"/>
          <w:szCs w:val="24"/>
        </w:rPr>
        <w:t>Circular de 17 de noviembre adjunto dossier prensa octubre 2015.</w:t>
      </w:r>
    </w:p>
    <w:p w:rsidR="006059DF" w:rsidRPr="006059DF" w:rsidRDefault="00876484" w:rsidP="006059DF">
      <w:pPr>
        <w:numPr>
          <w:ilvl w:val="0"/>
          <w:numId w:val="1"/>
        </w:numPr>
        <w:spacing w:after="120"/>
        <w:ind w:left="357" w:hanging="357"/>
        <w:jc w:val="both"/>
        <w:rPr>
          <w:rFonts w:ascii="Arial" w:hAnsi="Arial"/>
          <w:sz w:val="24"/>
          <w:szCs w:val="24"/>
        </w:rPr>
      </w:pPr>
      <w:r>
        <w:rPr>
          <w:rFonts w:ascii="Arial" w:hAnsi="Arial"/>
          <w:sz w:val="24"/>
          <w:szCs w:val="24"/>
        </w:rPr>
        <w:t>Circular de 24 de noviembre adjuntando censo autoescuelas, profesores, directores y vehículos.</w:t>
      </w:r>
    </w:p>
    <w:p w:rsidR="004864CE" w:rsidRPr="006059DF" w:rsidRDefault="00876484" w:rsidP="006059DF">
      <w:pPr>
        <w:numPr>
          <w:ilvl w:val="0"/>
          <w:numId w:val="1"/>
        </w:numPr>
        <w:spacing w:after="120"/>
        <w:ind w:left="357" w:hanging="357"/>
        <w:jc w:val="both"/>
        <w:rPr>
          <w:rFonts w:ascii="Arial" w:hAnsi="Arial"/>
          <w:sz w:val="24"/>
          <w:szCs w:val="24"/>
        </w:rPr>
      </w:pPr>
      <w:r>
        <w:rPr>
          <w:rFonts w:ascii="Arial" w:hAnsi="Arial"/>
          <w:sz w:val="24"/>
          <w:szCs w:val="24"/>
        </w:rPr>
        <w:t>Circular de 26 de noviembre adjuntando Real Decreto por el que se modifica Reglamento General de Circulación.</w:t>
      </w:r>
    </w:p>
    <w:p w:rsidR="004864CE" w:rsidRPr="006059DF" w:rsidRDefault="00AF6643" w:rsidP="006059DF">
      <w:pPr>
        <w:numPr>
          <w:ilvl w:val="0"/>
          <w:numId w:val="1"/>
        </w:numPr>
        <w:spacing w:after="120"/>
        <w:ind w:left="357" w:hanging="357"/>
        <w:jc w:val="both"/>
        <w:rPr>
          <w:rFonts w:ascii="Arial" w:hAnsi="Arial"/>
          <w:sz w:val="24"/>
          <w:szCs w:val="24"/>
        </w:rPr>
      </w:pPr>
      <w:r>
        <w:rPr>
          <w:rFonts w:ascii="Arial" w:hAnsi="Arial"/>
          <w:sz w:val="24"/>
          <w:szCs w:val="24"/>
        </w:rPr>
        <w:t>Circular de 14 de diciembre adjuntando resolución del tribunal Administrativo de Recursos Contractuales (TACRC)</w:t>
      </w:r>
    </w:p>
    <w:p w:rsidR="004864CE" w:rsidRDefault="00AF6643" w:rsidP="006059DF">
      <w:pPr>
        <w:numPr>
          <w:ilvl w:val="0"/>
          <w:numId w:val="1"/>
        </w:numPr>
        <w:spacing w:after="120"/>
        <w:ind w:left="357" w:hanging="357"/>
        <w:jc w:val="both"/>
        <w:rPr>
          <w:rFonts w:ascii="Arial" w:hAnsi="Arial"/>
          <w:sz w:val="24"/>
          <w:szCs w:val="24"/>
        </w:rPr>
      </w:pPr>
      <w:r>
        <w:rPr>
          <w:rFonts w:ascii="Arial" w:hAnsi="Arial"/>
          <w:sz w:val="24"/>
          <w:szCs w:val="24"/>
        </w:rPr>
        <w:t>Circular de 21 de diciembre adjuntando dossier de prensa de noviembre.</w:t>
      </w:r>
    </w:p>
    <w:p w:rsidR="00AF6643" w:rsidRPr="006059DF" w:rsidRDefault="00A328A9" w:rsidP="006059DF">
      <w:pPr>
        <w:numPr>
          <w:ilvl w:val="0"/>
          <w:numId w:val="1"/>
        </w:numPr>
        <w:spacing w:after="120"/>
        <w:ind w:left="357" w:hanging="357"/>
        <w:jc w:val="both"/>
        <w:rPr>
          <w:rFonts w:ascii="Arial" w:hAnsi="Arial"/>
          <w:sz w:val="24"/>
          <w:szCs w:val="24"/>
        </w:rPr>
      </w:pPr>
      <w:r>
        <w:rPr>
          <w:rFonts w:ascii="Arial" w:hAnsi="Arial"/>
          <w:sz w:val="24"/>
          <w:szCs w:val="24"/>
        </w:rPr>
        <w:t>Circular de 29 de diciembre adjuntando Resolución de la Dirección General de Tráfico por la que se acuerda la retroacción del procedimiento de Adjudicación para la Contratación de la Concesión de gestión de los cursos de sensibilización y reeducación vial.</w:t>
      </w:r>
    </w:p>
    <w:p w:rsidR="002F1DCC" w:rsidRPr="00A328A9" w:rsidRDefault="002F1DCC" w:rsidP="00A328A9">
      <w:pPr>
        <w:spacing w:after="120"/>
        <w:ind w:left="357"/>
        <w:jc w:val="both"/>
        <w:rPr>
          <w:rFonts w:ascii="Arial" w:hAnsi="Arial"/>
          <w:sz w:val="24"/>
          <w:szCs w:val="24"/>
        </w:rPr>
      </w:pPr>
    </w:p>
    <w:p w:rsidR="002F1DCC" w:rsidRDefault="002F1DCC" w:rsidP="002F1DCC">
      <w:pPr>
        <w:spacing w:after="120"/>
        <w:jc w:val="both"/>
        <w:rPr>
          <w:color w:val="4F81BD"/>
          <w:szCs w:val="24"/>
        </w:rPr>
      </w:pPr>
    </w:p>
    <w:p w:rsidR="002D753C" w:rsidRPr="0026107A" w:rsidRDefault="00B95AD7" w:rsidP="002F1DCC">
      <w:pPr>
        <w:spacing w:after="120"/>
        <w:jc w:val="both"/>
        <w:rPr>
          <w:rFonts w:ascii="Arial" w:hAnsi="Arial" w:cs="Arial"/>
          <w:b/>
          <w:bCs/>
          <w:color w:val="4F81BD"/>
          <w:sz w:val="24"/>
          <w:szCs w:val="24"/>
        </w:rPr>
      </w:pPr>
      <w:r w:rsidRPr="0026107A">
        <w:rPr>
          <w:rFonts w:ascii="Arial" w:hAnsi="Arial" w:cs="Arial"/>
          <w:b/>
          <w:bCs/>
          <w:color w:val="4F81BD"/>
          <w:sz w:val="24"/>
          <w:szCs w:val="24"/>
        </w:rPr>
        <w:t xml:space="preserve">4.- </w:t>
      </w:r>
      <w:r w:rsidRPr="0026107A">
        <w:rPr>
          <w:rFonts w:ascii="Arial" w:eastAsia="Calibri" w:hAnsi="Arial" w:cs="Arial"/>
          <w:b/>
          <w:bCs/>
          <w:color w:val="4F81BD"/>
          <w:sz w:val="24"/>
          <w:szCs w:val="24"/>
        </w:rPr>
        <w:t>OTRAS</w:t>
      </w:r>
      <w:r w:rsidR="002D753C" w:rsidRPr="0026107A">
        <w:rPr>
          <w:rFonts w:ascii="Arial" w:hAnsi="Arial" w:cs="Arial"/>
          <w:b/>
          <w:bCs/>
          <w:color w:val="4F81BD"/>
          <w:sz w:val="24"/>
          <w:szCs w:val="24"/>
        </w:rPr>
        <w:t xml:space="preserve"> </w:t>
      </w:r>
      <w:r w:rsidR="002D753C" w:rsidRPr="0026107A">
        <w:rPr>
          <w:rFonts w:ascii="Arial" w:eastAsia="Calibri" w:hAnsi="Arial" w:cs="Arial"/>
          <w:b/>
          <w:bCs/>
          <w:color w:val="4F81BD"/>
          <w:sz w:val="24"/>
          <w:szCs w:val="24"/>
        </w:rPr>
        <w:t>ACTIVIDADES</w:t>
      </w:r>
      <w:r w:rsidR="002D753C" w:rsidRPr="0026107A">
        <w:rPr>
          <w:rFonts w:ascii="Arial" w:hAnsi="Arial" w:cs="Arial"/>
          <w:b/>
          <w:bCs/>
          <w:color w:val="4F81BD"/>
          <w:sz w:val="24"/>
          <w:szCs w:val="24"/>
        </w:rPr>
        <w:t xml:space="preserve"> </w:t>
      </w:r>
      <w:r w:rsidR="002D753C" w:rsidRPr="0026107A">
        <w:rPr>
          <w:rFonts w:ascii="Arial" w:eastAsia="Calibri" w:hAnsi="Arial" w:cs="Arial"/>
          <w:b/>
          <w:bCs/>
          <w:color w:val="4F81BD"/>
          <w:sz w:val="24"/>
          <w:szCs w:val="24"/>
        </w:rPr>
        <w:t>DE</w:t>
      </w:r>
      <w:r w:rsidR="002D753C" w:rsidRPr="0026107A">
        <w:rPr>
          <w:rFonts w:ascii="Arial" w:hAnsi="Arial" w:cs="Arial"/>
          <w:b/>
          <w:bCs/>
          <w:color w:val="4F81BD"/>
          <w:sz w:val="24"/>
          <w:szCs w:val="24"/>
        </w:rPr>
        <w:t xml:space="preserve"> </w:t>
      </w:r>
      <w:r w:rsidR="002D753C" w:rsidRPr="0026107A">
        <w:rPr>
          <w:rFonts w:ascii="Arial" w:eastAsia="Calibri" w:hAnsi="Arial" w:cs="Arial"/>
          <w:b/>
          <w:bCs/>
          <w:color w:val="4F81BD"/>
          <w:sz w:val="24"/>
          <w:szCs w:val="24"/>
        </w:rPr>
        <w:t>LA</w:t>
      </w:r>
      <w:r w:rsidR="002D753C" w:rsidRPr="0026107A">
        <w:rPr>
          <w:rFonts w:ascii="Arial" w:hAnsi="Arial" w:cs="Arial"/>
          <w:b/>
          <w:bCs/>
          <w:color w:val="4F81BD"/>
          <w:sz w:val="24"/>
          <w:szCs w:val="24"/>
        </w:rPr>
        <w:t xml:space="preserve"> </w:t>
      </w:r>
      <w:r w:rsidR="002D753C" w:rsidRPr="0026107A">
        <w:rPr>
          <w:rFonts w:ascii="Arial" w:eastAsia="Calibri" w:hAnsi="Arial" w:cs="Arial"/>
          <w:b/>
          <w:bCs/>
          <w:color w:val="4F81BD"/>
          <w:sz w:val="24"/>
          <w:szCs w:val="24"/>
        </w:rPr>
        <w:t>CONFEDERACIÓN</w:t>
      </w:r>
      <w:r w:rsidR="002D753C" w:rsidRPr="0026107A">
        <w:rPr>
          <w:rFonts w:ascii="Arial" w:hAnsi="Arial" w:cs="Arial"/>
          <w:b/>
          <w:bCs/>
          <w:color w:val="4F81BD"/>
          <w:sz w:val="24"/>
          <w:szCs w:val="24"/>
        </w:rPr>
        <w:t>.</w:t>
      </w:r>
    </w:p>
    <w:p w:rsidR="002D753C" w:rsidRPr="00712AF3" w:rsidRDefault="002D753C">
      <w:pPr>
        <w:jc w:val="both"/>
        <w:rPr>
          <w:rFonts w:ascii="Arial" w:hAnsi="Arial"/>
          <w:b/>
          <w:sz w:val="24"/>
          <w:szCs w:val="24"/>
          <w:lang w:val="es-ES_tradnl"/>
        </w:rPr>
      </w:pPr>
    </w:p>
    <w:p w:rsidR="002D753C" w:rsidRPr="00712AF3" w:rsidRDefault="002D753C">
      <w:pPr>
        <w:pStyle w:val="Textoindependiente2"/>
        <w:rPr>
          <w:sz w:val="24"/>
          <w:szCs w:val="24"/>
        </w:rPr>
      </w:pPr>
    </w:p>
    <w:p w:rsidR="002D753C" w:rsidRPr="00712AF3" w:rsidRDefault="002D753C" w:rsidP="002D753C">
      <w:pPr>
        <w:pStyle w:val="Textoindependiente2"/>
        <w:ind w:firstLine="708"/>
        <w:rPr>
          <w:sz w:val="24"/>
          <w:szCs w:val="24"/>
        </w:rPr>
      </w:pPr>
      <w:r w:rsidRPr="00712AF3">
        <w:rPr>
          <w:sz w:val="24"/>
          <w:szCs w:val="24"/>
        </w:rPr>
        <w:t>CNAE y sus organizaciones federadas han venido realizando a lo largo de 20</w:t>
      </w:r>
      <w:r>
        <w:rPr>
          <w:sz w:val="24"/>
          <w:szCs w:val="24"/>
        </w:rPr>
        <w:t>1</w:t>
      </w:r>
      <w:r w:rsidR="005D1FBD">
        <w:rPr>
          <w:sz w:val="24"/>
          <w:szCs w:val="24"/>
        </w:rPr>
        <w:t>5</w:t>
      </w:r>
      <w:r w:rsidRPr="00712AF3">
        <w:rPr>
          <w:sz w:val="24"/>
          <w:szCs w:val="24"/>
        </w:rPr>
        <w:t xml:space="preserve"> múltiples actividades de las que destacaremos las más importantes, lo mismo las que se han encaminado a mejorar las condiciones de trabajo de los afiliados que aquellas otras que han promovido la utilización de productos y servicios en buenas condiciones.</w:t>
      </w:r>
    </w:p>
    <w:p w:rsidR="002D753C" w:rsidRPr="00712AF3" w:rsidRDefault="002D753C">
      <w:pPr>
        <w:pStyle w:val="Textoindependiente2"/>
        <w:rPr>
          <w:sz w:val="24"/>
          <w:szCs w:val="24"/>
        </w:rPr>
      </w:pPr>
    </w:p>
    <w:p w:rsidR="002D753C" w:rsidRDefault="002D753C">
      <w:pPr>
        <w:pStyle w:val="Textoindependiente2"/>
        <w:rPr>
          <w:b/>
          <w:sz w:val="24"/>
          <w:szCs w:val="24"/>
        </w:rPr>
      </w:pPr>
    </w:p>
    <w:p w:rsidR="001A44EC" w:rsidRDefault="001A44EC" w:rsidP="002D753C">
      <w:pPr>
        <w:pStyle w:val="Textoindependiente2"/>
        <w:rPr>
          <w:b/>
          <w:color w:val="4F81BD"/>
          <w:sz w:val="24"/>
          <w:szCs w:val="24"/>
        </w:rPr>
      </w:pPr>
    </w:p>
    <w:p w:rsidR="002D753C" w:rsidRDefault="002D753C" w:rsidP="002D753C">
      <w:pPr>
        <w:pStyle w:val="Textoindependiente2"/>
        <w:rPr>
          <w:b/>
          <w:color w:val="4F81BD"/>
          <w:sz w:val="24"/>
          <w:szCs w:val="24"/>
        </w:rPr>
      </w:pPr>
      <w:r w:rsidRPr="00964359">
        <w:rPr>
          <w:b/>
          <w:color w:val="4F81BD"/>
          <w:sz w:val="24"/>
          <w:szCs w:val="24"/>
        </w:rPr>
        <w:t>Cursos en la Sede de CNAE.</w:t>
      </w:r>
    </w:p>
    <w:p w:rsidR="00527B00" w:rsidRPr="00964359" w:rsidRDefault="00527B00" w:rsidP="002D753C">
      <w:pPr>
        <w:pStyle w:val="Textoindependiente2"/>
        <w:rPr>
          <w:b/>
          <w:color w:val="4F81BD"/>
          <w:sz w:val="24"/>
          <w:szCs w:val="24"/>
        </w:rPr>
      </w:pPr>
    </w:p>
    <w:p w:rsidR="002D753C" w:rsidRDefault="002D753C">
      <w:pPr>
        <w:pStyle w:val="Textoindependiente2"/>
        <w:rPr>
          <w:b/>
          <w:sz w:val="24"/>
          <w:szCs w:val="24"/>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62"/>
        <w:gridCol w:w="1042"/>
        <w:gridCol w:w="1115"/>
        <w:gridCol w:w="1347"/>
        <w:gridCol w:w="1106"/>
        <w:gridCol w:w="1144"/>
        <w:gridCol w:w="1404"/>
      </w:tblGrid>
      <w:tr w:rsidR="00AC3F04" w:rsidRPr="0092626D" w:rsidTr="0092626D">
        <w:trPr>
          <w:trHeight w:val="1293"/>
        </w:trPr>
        <w:tc>
          <w:tcPr>
            <w:tcW w:w="0" w:type="auto"/>
            <w:tcBorders>
              <w:top w:val="single" w:sz="8" w:space="0" w:color="7BA0CD"/>
              <w:left w:val="single" w:sz="8" w:space="0" w:color="7BA0CD"/>
              <w:bottom w:val="single" w:sz="8" w:space="0" w:color="7BA0CD"/>
            </w:tcBorders>
            <w:shd w:val="clear" w:color="auto" w:fill="4F81BD"/>
            <w:noWrap/>
            <w:vAlign w:val="center"/>
            <w:hideMark/>
          </w:tcPr>
          <w:p w:rsidR="00527B00" w:rsidRPr="0092626D" w:rsidRDefault="00527B00" w:rsidP="00AC3F04">
            <w:pPr>
              <w:rPr>
                <w:rFonts w:ascii="Arial" w:eastAsia="Calibri" w:hAnsi="Arial" w:cs="Arial"/>
                <w:b/>
                <w:bCs/>
                <w:color w:val="FFFFFF"/>
              </w:rPr>
            </w:pPr>
            <w:r w:rsidRPr="0092626D">
              <w:rPr>
                <w:rFonts w:ascii="Arial" w:hAnsi="Arial" w:cs="Arial"/>
                <w:b/>
                <w:color w:val="FFFFFF"/>
              </w:rPr>
              <w:t>NOMBRE</w:t>
            </w:r>
          </w:p>
        </w:tc>
        <w:tc>
          <w:tcPr>
            <w:tcW w:w="0" w:type="auto"/>
            <w:tcBorders>
              <w:top w:val="single" w:sz="8" w:space="0" w:color="7BA0CD"/>
              <w:bottom w:val="single" w:sz="8" w:space="0" w:color="7BA0CD"/>
            </w:tcBorders>
            <w:shd w:val="clear" w:color="auto" w:fill="4F81BD"/>
            <w:noWrap/>
            <w:vAlign w:val="center"/>
            <w:hideMark/>
          </w:tcPr>
          <w:p w:rsidR="00527B00" w:rsidRPr="0092626D" w:rsidRDefault="00527B00" w:rsidP="00AC3F04">
            <w:pPr>
              <w:rPr>
                <w:rFonts w:ascii="Arial" w:eastAsia="Calibri" w:hAnsi="Arial" w:cs="Arial"/>
                <w:b/>
                <w:bCs/>
                <w:color w:val="FFFFFF"/>
              </w:rPr>
            </w:pPr>
            <w:r w:rsidRPr="0092626D">
              <w:rPr>
                <w:rFonts w:ascii="Arial" w:hAnsi="Arial" w:cs="Arial"/>
                <w:b/>
                <w:color w:val="FFFFFF"/>
              </w:rPr>
              <w:t>EDICION</w:t>
            </w:r>
          </w:p>
        </w:tc>
        <w:tc>
          <w:tcPr>
            <w:tcW w:w="0" w:type="auto"/>
            <w:tcBorders>
              <w:top w:val="single" w:sz="8" w:space="0" w:color="7BA0CD"/>
              <w:bottom w:val="single" w:sz="8" w:space="0" w:color="7BA0CD"/>
            </w:tcBorders>
            <w:shd w:val="clear" w:color="auto" w:fill="4F81BD"/>
            <w:noWrap/>
            <w:vAlign w:val="center"/>
            <w:hideMark/>
          </w:tcPr>
          <w:p w:rsidR="00527B00" w:rsidRPr="0092626D" w:rsidRDefault="00527B00" w:rsidP="00AC3F04">
            <w:pPr>
              <w:rPr>
                <w:rFonts w:ascii="Arial" w:eastAsia="Calibri" w:hAnsi="Arial" w:cs="Arial"/>
                <w:b/>
                <w:bCs/>
                <w:color w:val="FFFFFF"/>
              </w:rPr>
            </w:pPr>
            <w:r w:rsidRPr="0092626D">
              <w:rPr>
                <w:rFonts w:ascii="Arial" w:hAnsi="Arial" w:cs="Arial"/>
                <w:b/>
                <w:color w:val="FFFFFF"/>
              </w:rPr>
              <w:t>DURACION</w:t>
            </w:r>
          </w:p>
        </w:tc>
        <w:tc>
          <w:tcPr>
            <w:tcW w:w="0" w:type="auto"/>
            <w:tcBorders>
              <w:top w:val="single" w:sz="8" w:space="0" w:color="7BA0CD"/>
              <w:bottom w:val="single" w:sz="8" w:space="0" w:color="7BA0CD"/>
            </w:tcBorders>
            <w:shd w:val="clear" w:color="auto" w:fill="4F81BD"/>
            <w:noWrap/>
            <w:vAlign w:val="center"/>
            <w:hideMark/>
          </w:tcPr>
          <w:p w:rsidR="00527B00" w:rsidRPr="0092626D" w:rsidRDefault="00527B00" w:rsidP="00AC3F04">
            <w:pPr>
              <w:rPr>
                <w:rFonts w:ascii="Arial" w:eastAsia="Calibri" w:hAnsi="Arial" w:cs="Arial"/>
                <w:b/>
                <w:bCs/>
                <w:color w:val="FFFFFF"/>
              </w:rPr>
            </w:pPr>
            <w:r w:rsidRPr="0092626D">
              <w:rPr>
                <w:rFonts w:ascii="Arial" w:hAnsi="Arial" w:cs="Arial"/>
                <w:b/>
                <w:color w:val="FFFFFF"/>
              </w:rPr>
              <w:t>FECHA INICIO</w:t>
            </w:r>
          </w:p>
        </w:tc>
        <w:tc>
          <w:tcPr>
            <w:tcW w:w="0" w:type="auto"/>
            <w:tcBorders>
              <w:top w:val="single" w:sz="8" w:space="0" w:color="7BA0CD"/>
              <w:bottom w:val="single" w:sz="8" w:space="0" w:color="7BA0CD"/>
            </w:tcBorders>
            <w:shd w:val="clear" w:color="auto" w:fill="4F81BD"/>
            <w:noWrap/>
            <w:vAlign w:val="center"/>
            <w:hideMark/>
          </w:tcPr>
          <w:p w:rsidR="00527B00" w:rsidRPr="0092626D" w:rsidRDefault="00527B00" w:rsidP="00AC3F04">
            <w:pPr>
              <w:rPr>
                <w:rFonts w:ascii="Arial" w:eastAsia="Calibri" w:hAnsi="Arial" w:cs="Arial"/>
                <w:b/>
                <w:bCs/>
                <w:color w:val="FFFFFF"/>
              </w:rPr>
            </w:pPr>
            <w:r w:rsidRPr="0092626D">
              <w:rPr>
                <w:rFonts w:ascii="Arial" w:hAnsi="Arial" w:cs="Arial"/>
                <w:b/>
                <w:color w:val="FFFFFF"/>
              </w:rPr>
              <w:t>FECHA FIN</w:t>
            </w:r>
          </w:p>
        </w:tc>
        <w:tc>
          <w:tcPr>
            <w:tcW w:w="0" w:type="auto"/>
            <w:tcBorders>
              <w:top w:val="single" w:sz="8" w:space="0" w:color="7BA0CD"/>
              <w:bottom w:val="single" w:sz="8" w:space="0" w:color="7BA0CD"/>
            </w:tcBorders>
            <w:shd w:val="clear" w:color="auto" w:fill="4F81BD"/>
            <w:noWrap/>
            <w:vAlign w:val="center"/>
            <w:hideMark/>
          </w:tcPr>
          <w:p w:rsidR="00527B00" w:rsidRPr="0092626D" w:rsidRDefault="00527B00" w:rsidP="00AC3F04">
            <w:pPr>
              <w:rPr>
                <w:rFonts w:ascii="Arial" w:eastAsia="Calibri" w:hAnsi="Arial" w:cs="Arial"/>
                <w:b/>
                <w:bCs/>
                <w:color w:val="FFFFFF"/>
              </w:rPr>
            </w:pPr>
            <w:r w:rsidRPr="0092626D">
              <w:rPr>
                <w:rFonts w:ascii="Arial" w:hAnsi="Arial" w:cs="Arial"/>
                <w:b/>
                <w:color w:val="FFFFFF"/>
              </w:rPr>
              <w:t>HORARIO</w:t>
            </w:r>
          </w:p>
        </w:tc>
        <w:tc>
          <w:tcPr>
            <w:tcW w:w="0" w:type="auto"/>
            <w:tcBorders>
              <w:top w:val="single" w:sz="8" w:space="0" w:color="7BA0CD"/>
              <w:bottom w:val="single" w:sz="8" w:space="0" w:color="7BA0CD"/>
              <w:right w:val="single" w:sz="8" w:space="0" w:color="7BA0CD"/>
            </w:tcBorders>
            <w:shd w:val="clear" w:color="auto" w:fill="4F81BD"/>
            <w:noWrap/>
            <w:vAlign w:val="center"/>
            <w:hideMark/>
          </w:tcPr>
          <w:p w:rsidR="00527B00" w:rsidRPr="0092626D" w:rsidRDefault="00527B00" w:rsidP="00AC3F04">
            <w:pPr>
              <w:rPr>
                <w:rFonts w:ascii="Arial" w:eastAsia="Calibri" w:hAnsi="Arial" w:cs="Arial"/>
                <w:b/>
                <w:bCs/>
                <w:color w:val="FFFFFF"/>
              </w:rPr>
            </w:pPr>
            <w:r w:rsidRPr="0092626D">
              <w:rPr>
                <w:rFonts w:ascii="Arial" w:hAnsi="Arial" w:cs="Arial"/>
                <w:b/>
                <w:color w:val="FFFFFF"/>
              </w:rPr>
              <w:t>CONTENIDO</w:t>
            </w:r>
          </w:p>
        </w:tc>
      </w:tr>
      <w:tr w:rsidR="0002234E" w:rsidRPr="0092626D" w:rsidTr="0092626D">
        <w:trPr>
          <w:trHeight w:val="323"/>
        </w:trPr>
        <w:tc>
          <w:tcPr>
            <w:tcW w:w="0" w:type="auto"/>
            <w:shd w:val="clear" w:color="auto" w:fill="D3DFEE"/>
            <w:noWrap/>
            <w:vAlign w:val="center"/>
            <w:hideMark/>
          </w:tcPr>
          <w:p w:rsidR="00527B00" w:rsidRPr="0092626D" w:rsidRDefault="00527B00" w:rsidP="00AC3F04">
            <w:pPr>
              <w:rPr>
                <w:rFonts w:ascii="Arial" w:hAnsi="Arial" w:cs="Arial"/>
                <w:b/>
                <w:bCs/>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r>
      <w:tr w:rsidR="00AC3F04" w:rsidRPr="0092626D" w:rsidTr="0092626D">
        <w:trPr>
          <w:trHeight w:val="1293"/>
        </w:trPr>
        <w:tc>
          <w:tcPr>
            <w:tcW w:w="0" w:type="auto"/>
            <w:tcBorders>
              <w:right w:val="nil"/>
            </w:tcBorders>
            <w:shd w:val="clear" w:color="auto" w:fill="auto"/>
            <w:vAlign w:val="center"/>
            <w:hideMark/>
          </w:tcPr>
          <w:p w:rsidR="00527B00" w:rsidRPr="0092626D" w:rsidRDefault="00527B00" w:rsidP="00AC3F04">
            <w:pPr>
              <w:rPr>
                <w:rFonts w:ascii="Arial" w:eastAsia="Calibri" w:hAnsi="Arial" w:cs="Arial"/>
                <w:b/>
                <w:bCs/>
                <w:color w:val="006100"/>
              </w:rPr>
            </w:pPr>
            <w:r w:rsidRPr="0092626D">
              <w:rPr>
                <w:rFonts w:ascii="Arial" w:hAnsi="Arial" w:cs="Arial"/>
                <w:b/>
                <w:bCs/>
                <w:color w:val="006100"/>
              </w:rPr>
              <w:t>Profesores F. Vial. Fase correspondencia 2015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Resolución XVII curso</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ene 2015 -  junio 2015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10-ene</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13-jun</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9 a 15 y 15 a 18 horas</w:t>
            </w:r>
          </w:p>
        </w:tc>
        <w:tc>
          <w:tcPr>
            <w:tcW w:w="0" w:type="auto"/>
            <w:tcBorders>
              <w:lef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el indicado por la DGT</w:t>
            </w:r>
          </w:p>
        </w:tc>
      </w:tr>
      <w:tr w:rsidR="0002234E" w:rsidRPr="0092626D" w:rsidTr="0092626D">
        <w:trPr>
          <w:trHeight w:val="1293"/>
        </w:trPr>
        <w:tc>
          <w:tcPr>
            <w:tcW w:w="0" w:type="auto"/>
            <w:shd w:val="clear" w:color="auto" w:fill="D3DFEE"/>
            <w:vAlign w:val="center"/>
            <w:hideMark/>
          </w:tcPr>
          <w:p w:rsidR="00527B00" w:rsidRPr="0092626D" w:rsidRDefault="00527B00" w:rsidP="00AC3F04">
            <w:pPr>
              <w:rPr>
                <w:rFonts w:ascii="Arial" w:eastAsia="Calibri" w:hAnsi="Arial" w:cs="Arial"/>
                <w:b/>
                <w:bCs/>
                <w:color w:val="006100"/>
              </w:rPr>
            </w:pPr>
            <w:r w:rsidRPr="0092626D">
              <w:rPr>
                <w:rFonts w:ascii="Arial" w:hAnsi="Arial" w:cs="Arial"/>
                <w:b/>
                <w:bCs/>
                <w:color w:val="006100"/>
              </w:rPr>
              <w:t>Profesores F. Vial. Fase correspondencia 2015</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Resolución XVII curso</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ene 2015 -  junio 2015</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10-ene</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13-jun</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16 a 20</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el indicado por la DGT</w:t>
            </w:r>
          </w:p>
        </w:tc>
      </w:tr>
      <w:tr w:rsidR="00AC3F04" w:rsidRPr="0092626D" w:rsidTr="0092626D">
        <w:trPr>
          <w:trHeight w:val="1293"/>
        </w:trPr>
        <w:tc>
          <w:tcPr>
            <w:tcW w:w="0" w:type="auto"/>
            <w:tcBorders>
              <w:right w:val="nil"/>
            </w:tcBorders>
            <w:shd w:val="clear" w:color="auto" w:fill="auto"/>
            <w:vAlign w:val="center"/>
            <w:hideMark/>
          </w:tcPr>
          <w:p w:rsidR="00527B00" w:rsidRPr="0092626D" w:rsidRDefault="00527B00" w:rsidP="00AC3F04">
            <w:pPr>
              <w:rPr>
                <w:rFonts w:ascii="Arial" w:eastAsia="Calibri" w:hAnsi="Arial" w:cs="Arial"/>
                <w:b/>
                <w:bCs/>
                <w:color w:val="006100"/>
              </w:rPr>
            </w:pPr>
            <w:r w:rsidRPr="0092626D">
              <w:rPr>
                <w:rFonts w:ascii="Arial" w:hAnsi="Arial" w:cs="Arial"/>
                <w:b/>
                <w:bCs/>
                <w:color w:val="006100"/>
              </w:rPr>
              <w:t>Profesores F. Vial. Fase correspondencia 2015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Resolución XVII curso</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ene 2015 -  junio 2015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10-ene</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13-jun</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15 a 21</w:t>
            </w:r>
          </w:p>
        </w:tc>
        <w:tc>
          <w:tcPr>
            <w:tcW w:w="0" w:type="auto"/>
            <w:tcBorders>
              <w:lef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el indicado por la DGT</w:t>
            </w:r>
          </w:p>
        </w:tc>
      </w:tr>
      <w:tr w:rsidR="0002234E" w:rsidRPr="0092626D" w:rsidTr="0092626D">
        <w:trPr>
          <w:trHeight w:val="323"/>
        </w:trPr>
        <w:tc>
          <w:tcPr>
            <w:tcW w:w="0" w:type="auto"/>
            <w:shd w:val="clear" w:color="auto" w:fill="D3DFEE"/>
            <w:noWrap/>
            <w:vAlign w:val="center"/>
            <w:hideMark/>
          </w:tcPr>
          <w:p w:rsidR="00527B00" w:rsidRPr="0092626D" w:rsidRDefault="00527B00" w:rsidP="00AC3F04">
            <w:pPr>
              <w:rPr>
                <w:rFonts w:ascii="Arial" w:hAnsi="Arial" w:cs="Arial"/>
                <w:b/>
                <w:bCs/>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r>
      <w:tr w:rsidR="00AC3F04" w:rsidRPr="0092626D" w:rsidTr="0092626D">
        <w:trPr>
          <w:trHeight w:val="1939"/>
        </w:trPr>
        <w:tc>
          <w:tcPr>
            <w:tcW w:w="0" w:type="auto"/>
            <w:tcBorders>
              <w:right w:val="nil"/>
            </w:tcBorders>
            <w:shd w:val="clear" w:color="auto" w:fill="auto"/>
            <w:vAlign w:val="center"/>
            <w:hideMark/>
          </w:tcPr>
          <w:p w:rsidR="00527B00" w:rsidRPr="0092626D" w:rsidRDefault="00527B00" w:rsidP="00AC3F04">
            <w:pPr>
              <w:rPr>
                <w:rFonts w:ascii="Arial" w:eastAsia="Calibri" w:hAnsi="Arial" w:cs="Arial"/>
                <w:b/>
                <w:bCs/>
                <w:color w:val="006100"/>
              </w:rPr>
            </w:pPr>
            <w:r w:rsidRPr="0092626D">
              <w:rPr>
                <w:rFonts w:ascii="Arial" w:hAnsi="Arial" w:cs="Arial"/>
                <w:b/>
                <w:bCs/>
                <w:color w:val="006100"/>
              </w:rPr>
              <w:t>Profesores F. Vial. Fase previa 2015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Resolución XVIII curso</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28 marzo - 28 julio</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28-mar</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28-jul</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9 a 15</w:t>
            </w:r>
          </w:p>
        </w:tc>
        <w:tc>
          <w:tcPr>
            <w:tcW w:w="0" w:type="auto"/>
            <w:tcBorders>
              <w:lef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el indicado por la DGT</w:t>
            </w:r>
          </w:p>
        </w:tc>
      </w:tr>
      <w:tr w:rsidR="0002234E" w:rsidRPr="0092626D" w:rsidTr="0092626D">
        <w:trPr>
          <w:trHeight w:val="1939"/>
        </w:trPr>
        <w:tc>
          <w:tcPr>
            <w:tcW w:w="0" w:type="auto"/>
            <w:shd w:val="clear" w:color="auto" w:fill="D3DFEE"/>
            <w:vAlign w:val="center"/>
            <w:hideMark/>
          </w:tcPr>
          <w:p w:rsidR="00527B00" w:rsidRPr="0092626D" w:rsidRDefault="00527B00" w:rsidP="00AC3F04">
            <w:pPr>
              <w:rPr>
                <w:rFonts w:ascii="Arial" w:eastAsia="Calibri" w:hAnsi="Arial" w:cs="Arial"/>
                <w:b/>
                <w:bCs/>
                <w:color w:val="006100"/>
              </w:rPr>
            </w:pPr>
            <w:r w:rsidRPr="0092626D">
              <w:rPr>
                <w:rFonts w:ascii="Arial" w:hAnsi="Arial" w:cs="Arial"/>
                <w:b/>
                <w:bCs/>
                <w:color w:val="006100"/>
              </w:rPr>
              <w:t>Profesores F. Vial. Fase previa 2015</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Resolución XVIII curso</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28 marzo - 28 julio</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28-mar</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28-jul</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9 a 15</w:t>
            </w:r>
          </w:p>
        </w:tc>
        <w:tc>
          <w:tcPr>
            <w:tcW w:w="0" w:type="auto"/>
            <w:shd w:val="clear" w:color="auto" w:fill="D3DFEE"/>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el indicado por la DGT</w:t>
            </w:r>
          </w:p>
        </w:tc>
      </w:tr>
      <w:tr w:rsidR="00AC3F04" w:rsidRPr="0092626D" w:rsidTr="0092626D">
        <w:trPr>
          <w:trHeight w:val="1939"/>
        </w:trPr>
        <w:tc>
          <w:tcPr>
            <w:tcW w:w="0" w:type="auto"/>
            <w:tcBorders>
              <w:right w:val="nil"/>
            </w:tcBorders>
            <w:shd w:val="clear" w:color="auto" w:fill="auto"/>
            <w:vAlign w:val="center"/>
            <w:hideMark/>
          </w:tcPr>
          <w:p w:rsidR="00527B00" w:rsidRPr="0092626D" w:rsidRDefault="00527B00" w:rsidP="00AC3F04">
            <w:pPr>
              <w:rPr>
                <w:rFonts w:ascii="Arial" w:eastAsia="Calibri" w:hAnsi="Arial" w:cs="Arial"/>
                <w:b/>
                <w:bCs/>
                <w:color w:val="006100"/>
              </w:rPr>
            </w:pPr>
            <w:r w:rsidRPr="0092626D">
              <w:rPr>
                <w:rFonts w:ascii="Arial" w:hAnsi="Arial" w:cs="Arial"/>
                <w:b/>
                <w:bCs/>
                <w:color w:val="006100"/>
              </w:rPr>
              <w:t>Profesores F. Vial. Fase previa 2015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Resolución XVIII curso</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28 marzo - 28 julio</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28-mar</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28-jul</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determinado por las tutorías</w:t>
            </w:r>
          </w:p>
        </w:tc>
        <w:tc>
          <w:tcPr>
            <w:tcW w:w="0" w:type="auto"/>
            <w:tcBorders>
              <w:left w:val="nil"/>
            </w:tcBorders>
            <w:shd w:val="clear" w:color="auto" w:fill="auto"/>
            <w:vAlign w:val="center"/>
            <w:hideMark/>
          </w:tcPr>
          <w:p w:rsidR="00527B00" w:rsidRPr="0092626D" w:rsidRDefault="00527B00" w:rsidP="00AC3F04">
            <w:pPr>
              <w:rPr>
                <w:rFonts w:ascii="Arial" w:eastAsia="Calibri" w:hAnsi="Arial" w:cs="Arial"/>
                <w:color w:val="006100"/>
              </w:rPr>
            </w:pPr>
            <w:r w:rsidRPr="0092626D">
              <w:rPr>
                <w:rFonts w:ascii="Arial" w:hAnsi="Arial" w:cs="Arial"/>
                <w:color w:val="006100"/>
              </w:rPr>
              <w:t>el indicado por la DGT</w:t>
            </w:r>
          </w:p>
        </w:tc>
      </w:tr>
      <w:tr w:rsidR="0002234E" w:rsidRPr="0092626D" w:rsidTr="0092626D">
        <w:trPr>
          <w:trHeight w:val="323"/>
        </w:trPr>
        <w:tc>
          <w:tcPr>
            <w:tcW w:w="0" w:type="auto"/>
            <w:shd w:val="clear" w:color="auto" w:fill="D3DFEE"/>
            <w:noWrap/>
            <w:vAlign w:val="center"/>
            <w:hideMark/>
          </w:tcPr>
          <w:p w:rsidR="00527B00" w:rsidRPr="0092626D" w:rsidRDefault="00527B00" w:rsidP="00AC3F04">
            <w:pPr>
              <w:rPr>
                <w:rFonts w:ascii="Arial" w:hAnsi="Arial" w:cs="Arial"/>
                <w:b/>
                <w:bCs/>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r>
      <w:tr w:rsidR="00AC3F04" w:rsidRPr="0092626D" w:rsidTr="0092626D">
        <w:trPr>
          <w:trHeight w:val="1939"/>
        </w:trPr>
        <w:tc>
          <w:tcPr>
            <w:tcW w:w="0" w:type="auto"/>
            <w:tcBorders>
              <w:right w:val="nil"/>
            </w:tcBorders>
            <w:shd w:val="clear" w:color="auto" w:fill="auto"/>
            <w:vAlign w:val="center"/>
            <w:hideMark/>
          </w:tcPr>
          <w:p w:rsidR="00527B00" w:rsidRPr="0092626D" w:rsidRDefault="00527B00" w:rsidP="00AC3F04">
            <w:pPr>
              <w:rPr>
                <w:rFonts w:ascii="Arial" w:eastAsia="Calibri" w:hAnsi="Arial" w:cs="Arial"/>
                <w:b/>
                <w:bCs/>
                <w:color w:val="9C6500"/>
              </w:rPr>
            </w:pPr>
            <w:r w:rsidRPr="0092626D">
              <w:rPr>
                <w:rFonts w:ascii="Arial" w:hAnsi="Arial" w:cs="Arial"/>
                <w:b/>
                <w:bCs/>
                <w:color w:val="9C6500"/>
              </w:rPr>
              <w:t>Directores Esc. Part. Conductores</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Resolución de la DGT</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abril - septiembre 2015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06-abr</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30-sep</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9 a 15</w:t>
            </w:r>
          </w:p>
        </w:tc>
        <w:tc>
          <w:tcPr>
            <w:tcW w:w="0" w:type="auto"/>
            <w:tcBorders>
              <w:lef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el indicado y/o recomendado por la DGT</w:t>
            </w:r>
          </w:p>
        </w:tc>
      </w:tr>
      <w:tr w:rsidR="0002234E" w:rsidRPr="0092626D" w:rsidTr="0092626D">
        <w:trPr>
          <w:trHeight w:val="1939"/>
        </w:trPr>
        <w:tc>
          <w:tcPr>
            <w:tcW w:w="0" w:type="auto"/>
            <w:shd w:val="clear" w:color="auto" w:fill="D3DFEE"/>
            <w:vAlign w:val="center"/>
            <w:hideMark/>
          </w:tcPr>
          <w:p w:rsidR="00527B00" w:rsidRPr="0092626D" w:rsidRDefault="00527B00" w:rsidP="00AC3F04">
            <w:pPr>
              <w:rPr>
                <w:rFonts w:ascii="Arial" w:eastAsia="Calibri" w:hAnsi="Arial" w:cs="Arial"/>
                <w:b/>
                <w:bCs/>
                <w:color w:val="9C6500"/>
              </w:rPr>
            </w:pPr>
            <w:r w:rsidRPr="0092626D">
              <w:rPr>
                <w:rFonts w:ascii="Arial" w:hAnsi="Arial" w:cs="Arial"/>
                <w:b/>
                <w:bCs/>
                <w:color w:val="9C6500"/>
              </w:rPr>
              <w:t>Directores Esc. Part. Conductores</w:t>
            </w:r>
          </w:p>
        </w:tc>
        <w:tc>
          <w:tcPr>
            <w:tcW w:w="0" w:type="auto"/>
            <w:shd w:val="clear" w:color="auto" w:fill="D3DFEE"/>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Resolución de la DGT</w:t>
            </w:r>
          </w:p>
        </w:tc>
        <w:tc>
          <w:tcPr>
            <w:tcW w:w="0" w:type="auto"/>
            <w:shd w:val="clear" w:color="auto" w:fill="D3DFEE"/>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abril - septiembre 2015</w:t>
            </w:r>
          </w:p>
        </w:tc>
        <w:tc>
          <w:tcPr>
            <w:tcW w:w="0" w:type="auto"/>
            <w:shd w:val="clear" w:color="auto" w:fill="D3DFEE"/>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06-abr</w:t>
            </w:r>
          </w:p>
        </w:tc>
        <w:tc>
          <w:tcPr>
            <w:tcW w:w="0" w:type="auto"/>
            <w:shd w:val="clear" w:color="auto" w:fill="D3DFEE"/>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30-sep</w:t>
            </w:r>
          </w:p>
        </w:tc>
        <w:tc>
          <w:tcPr>
            <w:tcW w:w="0" w:type="auto"/>
            <w:shd w:val="clear" w:color="auto" w:fill="D3DFEE"/>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determinado por las tutorías</w:t>
            </w:r>
          </w:p>
        </w:tc>
        <w:tc>
          <w:tcPr>
            <w:tcW w:w="0" w:type="auto"/>
            <w:shd w:val="clear" w:color="auto" w:fill="D3DFEE"/>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el indicado y/o recomendado por la DGT</w:t>
            </w:r>
          </w:p>
        </w:tc>
      </w:tr>
      <w:tr w:rsidR="00AC3F04" w:rsidRPr="0092626D" w:rsidTr="0092626D">
        <w:trPr>
          <w:trHeight w:val="1939"/>
        </w:trPr>
        <w:tc>
          <w:tcPr>
            <w:tcW w:w="0" w:type="auto"/>
            <w:tcBorders>
              <w:right w:val="nil"/>
            </w:tcBorders>
            <w:shd w:val="clear" w:color="auto" w:fill="auto"/>
            <w:vAlign w:val="center"/>
            <w:hideMark/>
          </w:tcPr>
          <w:p w:rsidR="00527B00" w:rsidRPr="0092626D" w:rsidRDefault="00527B00" w:rsidP="00AC3F04">
            <w:pPr>
              <w:rPr>
                <w:rFonts w:ascii="Arial" w:eastAsia="Calibri" w:hAnsi="Arial" w:cs="Arial"/>
                <w:b/>
                <w:bCs/>
                <w:color w:val="9C6500"/>
              </w:rPr>
            </w:pPr>
            <w:r w:rsidRPr="0092626D">
              <w:rPr>
                <w:rFonts w:ascii="Arial" w:hAnsi="Arial" w:cs="Arial"/>
                <w:b/>
                <w:bCs/>
                <w:color w:val="9C6500"/>
              </w:rPr>
              <w:t>Directores Esc. Part. Conductores</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Resolución de la DGT</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septiembre-octubre 2015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26-sep</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18-oct</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Sábados: 9 a 19h</w:t>
            </w:r>
            <w:r w:rsidRPr="0092626D">
              <w:rPr>
                <w:rFonts w:ascii="MingLiU" w:eastAsia="MingLiU" w:hAnsi="MingLiU" w:cs="MingLiU"/>
                <w:color w:val="9C6500"/>
              </w:rPr>
              <w:br/>
            </w:r>
            <w:r w:rsidRPr="0092626D">
              <w:rPr>
                <w:rFonts w:ascii="Arial" w:hAnsi="Arial" w:cs="Arial"/>
                <w:color w:val="9C6500"/>
              </w:rPr>
              <w:t>Domingo: 9 a 15 h</w:t>
            </w:r>
          </w:p>
        </w:tc>
        <w:tc>
          <w:tcPr>
            <w:tcW w:w="0" w:type="auto"/>
            <w:tcBorders>
              <w:left w:val="nil"/>
            </w:tcBorders>
            <w:shd w:val="clear" w:color="auto" w:fill="auto"/>
            <w:vAlign w:val="center"/>
            <w:hideMark/>
          </w:tcPr>
          <w:p w:rsidR="00527B00" w:rsidRPr="0092626D" w:rsidRDefault="00527B00" w:rsidP="00AC3F04">
            <w:pPr>
              <w:rPr>
                <w:rFonts w:ascii="Arial" w:eastAsia="Calibri" w:hAnsi="Arial" w:cs="Arial"/>
                <w:color w:val="9C6500"/>
              </w:rPr>
            </w:pPr>
            <w:r w:rsidRPr="0092626D">
              <w:rPr>
                <w:rFonts w:ascii="Arial" w:hAnsi="Arial" w:cs="Arial"/>
                <w:color w:val="9C6500"/>
              </w:rPr>
              <w:t>el indicado y/o recomendado por la DGT</w:t>
            </w:r>
          </w:p>
        </w:tc>
      </w:tr>
      <w:tr w:rsidR="0002234E" w:rsidRPr="0092626D" w:rsidTr="0092626D">
        <w:trPr>
          <w:trHeight w:val="323"/>
        </w:trPr>
        <w:tc>
          <w:tcPr>
            <w:tcW w:w="0" w:type="auto"/>
            <w:shd w:val="clear" w:color="auto" w:fill="D3DFEE"/>
            <w:noWrap/>
            <w:vAlign w:val="center"/>
            <w:hideMark/>
          </w:tcPr>
          <w:p w:rsidR="00527B00" w:rsidRPr="0092626D" w:rsidRDefault="00527B00" w:rsidP="00AC3F04">
            <w:pPr>
              <w:rPr>
                <w:rFonts w:ascii="Arial" w:hAnsi="Arial" w:cs="Arial"/>
                <w:b/>
                <w:bCs/>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r>
      <w:tr w:rsidR="00AC3F04" w:rsidRPr="0092626D" w:rsidTr="0092626D">
        <w:trPr>
          <w:trHeight w:val="1939"/>
        </w:trPr>
        <w:tc>
          <w:tcPr>
            <w:tcW w:w="0" w:type="auto"/>
            <w:tcBorders>
              <w:right w:val="nil"/>
            </w:tcBorders>
            <w:shd w:val="clear" w:color="auto" w:fill="auto"/>
            <w:vAlign w:val="center"/>
            <w:hideMark/>
          </w:tcPr>
          <w:p w:rsidR="00527B00" w:rsidRPr="0092626D" w:rsidRDefault="00527B00" w:rsidP="00AC3F04">
            <w:pPr>
              <w:rPr>
                <w:rFonts w:ascii="Arial" w:eastAsia="Calibri" w:hAnsi="Arial" w:cs="Arial"/>
                <w:b/>
                <w:bCs/>
                <w:color w:val="9C0006"/>
              </w:rPr>
            </w:pPr>
            <w:r w:rsidRPr="0092626D">
              <w:rPr>
                <w:rFonts w:ascii="Arial" w:hAnsi="Arial" w:cs="Arial"/>
                <w:b/>
                <w:bCs/>
                <w:color w:val="9C0006"/>
              </w:rPr>
              <w:t>Metro de Madrid</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jornada mañana</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07/02/2015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07/02/2015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7 a 14:30 h</w:t>
            </w:r>
          </w:p>
        </w:tc>
        <w:tc>
          <w:tcPr>
            <w:tcW w:w="0" w:type="auto"/>
            <w:tcBorders>
              <w:left w:val="nil"/>
            </w:tcBorders>
            <w:shd w:val="clear" w:color="auto" w:fill="auto"/>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El solicitado por Metro e indicado en la oferta</w:t>
            </w:r>
          </w:p>
        </w:tc>
      </w:tr>
      <w:tr w:rsidR="00AC3F04" w:rsidRPr="0092626D" w:rsidTr="0092626D">
        <w:trPr>
          <w:trHeight w:val="1939"/>
        </w:trPr>
        <w:tc>
          <w:tcPr>
            <w:tcW w:w="0" w:type="auto"/>
            <w:shd w:val="clear" w:color="auto" w:fill="D3DFEE"/>
            <w:vAlign w:val="center"/>
            <w:hideMark/>
          </w:tcPr>
          <w:p w:rsidR="00527B00" w:rsidRPr="0092626D" w:rsidRDefault="00527B00" w:rsidP="00AC3F04">
            <w:pPr>
              <w:rPr>
                <w:rFonts w:ascii="Arial" w:eastAsia="Calibri" w:hAnsi="Arial" w:cs="Arial"/>
                <w:b/>
                <w:bCs/>
                <w:color w:val="9C0006"/>
              </w:rPr>
            </w:pPr>
            <w:r w:rsidRPr="0092626D">
              <w:rPr>
                <w:rFonts w:ascii="Arial" w:hAnsi="Arial" w:cs="Arial"/>
                <w:b/>
                <w:bCs/>
                <w:color w:val="9C0006"/>
              </w:rPr>
              <w:t>Metro de Madrid</w:t>
            </w:r>
          </w:p>
        </w:tc>
        <w:tc>
          <w:tcPr>
            <w:tcW w:w="0" w:type="auto"/>
            <w:shd w:val="clear" w:color="auto" w:fill="D3DFEE"/>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16</w:t>
            </w:r>
          </w:p>
        </w:tc>
        <w:tc>
          <w:tcPr>
            <w:tcW w:w="0" w:type="auto"/>
            <w:shd w:val="clear" w:color="auto" w:fill="D3DFEE"/>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jornada tarde</w:t>
            </w:r>
          </w:p>
        </w:tc>
        <w:tc>
          <w:tcPr>
            <w:tcW w:w="0" w:type="auto"/>
            <w:shd w:val="clear" w:color="auto" w:fill="D3DFEE"/>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07/02/2015</w:t>
            </w:r>
          </w:p>
        </w:tc>
        <w:tc>
          <w:tcPr>
            <w:tcW w:w="0" w:type="auto"/>
            <w:shd w:val="clear" w:color="auto" w:fill="D3DFEE"/>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07/02/2015</w:t>
            </w:r>
          </w:p>
        </w:tc>
        <w:tc>
          <w:tcPr>
            <w:tcW w:w="0" w:type="auto"/>
            <w:shd w:val="clear" w:color="auto" w:fill="D3DFEE"/>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14:30 a 22 h</w:t>
            </w:r>
          </w:p>
        </w:tc>
        <w:tc>
          <w:tcPr>
            <w:tcW w:w="0" w:type="auto"/>
            <w:shd w:val="clear" w:color="auto" w:fill="D3DFEE"/>
            <w:vAlign w:val="center"/>
            <w:hideMark/>
          </w:tcPr>
          <w:p w:rsidR="00527B00" w:rsidRPr="0092626D" w:rsidRDefault="00527B00" w:rsidP="00AC3F04">
            <w:pPr>
              <w:rPr>
                <w:rFonts w:ascii="Arial" w:eastAsia="Calibri" w:hAnsi="Arial" w:cs="Arial"/>
                <w:color w:val="9C0006"/>
              </w:rPr>
            </w:pPr>
            <w:r w:rsidRPr="0092626D">
              <w:rPr>
                <w:rFonts w:ascii="Arial" w:hAnsi="Arial" w:cs="Arial"/>
                <w:color w:val="9C0006"/>
              </w:rPr>
              <w:t>El solicitado por Metro e indicado en la oferta</w:t>
            </w:r>
          </w:p>
        </w:tc>
      </w:tr>
      <w:tr w:rsidR="00AC3F04" w:rsidRPr="0092626D" w:rsidTr="0092626D">
        <w:trPr>
          <w:trHeight w:val="323"/>
        </w:trPr>
        <w:tc>
          <w:tcPr>
            <w:tcW w:w="0" w:type="auto"/>
            <w:tcBorders>
              <w:right w:val="nil"/>
            </w:tcBorders>
            <w:shd w:val="clear" w:color="auto" w:fill="auto"/>
            <w:noWrap/>
            <w:vAlign w:val="center"/>
            <w:hideMark/>
          </w:tcPr>
          <w:p w:rsidR="00527B00" w:rsidRPr="0092626D" w:rsidRDefault="00527B00" w:rsidP="00AC3F04">
            <w:pPr>
              <w:rPr>
                <w:rFonts w:ascii="Arial" w:hAnsi="Arial" w:cs="Arial"/>
                <w:b/>
                <w:bCs/>
              </w:rPr>
            </w:pPr>
          </w:p>
        </w:tc>
        <w:tc>
          <w:tcPr>
            <w:tcW w:w="0" w:type="auto"/>
            <w:tcBorders>
              <w:left w:val="nil"/>
              <w:right w:val="nil"/>
            </w:tcBorders>
            <w:shd w:val="clear" w:color="auto" w:fill="auto"/>
            <w:noWrap/>
            <w:vAlign w:val="center"/>
            <w:hideMark/>
          </w:tcPr>
          <w:p w:rsidR="00527B00" w:rsidRPr="0092626D" w:rsidRDefault="00527B00" w:rsidP="00AC3F04">
            <w:pPr>
              <w:rPr>
                <w:rFonts w:ascii="Arial" w:hAnsi="Arial" w:cs="Arial"/>
              </w:rPr>
            </w:pPr>
          </w:p>
        </w:tc>
        <w:tc>
          <w:tcPr>
            <w:tcW w:w="0" w:type="auto"/>
            <w:tcBorders>
              <w:left w:val="nil"/>
              <w:right w:val="nil"/>
            </w:tcBorders>
            <w:shd w:val="clear" w:color="auto" w:fill="auto"/>
            <w:noWrap/>
            <w:vAlign w:val="center"/>
            <w:hideMark/>
          </w:tcPr>
          <w:p w:rsidR="00527B00" w:rsidRPr="0092626D" w:rsidRDefault="00527B00" w:rsidP="00AC3F04">
            <w:pPr>
              <w:rPr>
                <w:rFonts w:ascii="Arial" w:hAnsi="Arial" w:cs="Arial"/>
              </w:rPr>
            </w:pPr>
          </w:p>
        </w:tc>
        <w:tc>
          <w:tcPr>
            <w:tcW w:w="0" w:type="auto"/>
            <w:tcBorders>
              <w:left w:val="nil"/>
              <w:right w:val="nil"/>
            </w:tcBorders>
            <w:shd w:val="clear" w:color="auto" w:fill="auto"/>
            <w:noWrap/>
            <w:vAlign w:val="center"/>
            <w:hideMark/>
          </w:tcPr>
          <w:p w:rsidR="00527B00" w:rsidRPr="0092626D" w:rsidRDefault="00527B00" w:rsidP="00AC3F04">
            <w:pPr>
              <w:rPr>
                <w:rFonts w:ascii="Arial" w:hAnsi="Arial" w:cs="Arial"/>
              </w:rPr>
            </w:pPr>
          </w:p>
        </w:tc>
        <w:tc>
          <w:tcPr>
            <w:tcW w:w="0" w:type="auto"/>
            <w:tcBorders>
              <w:left w:val="nil"/>
              <w:right w:val="nil"/>
            </w:tcBorders>
            <w:shd w:val="clear" w:color="auto" w:fill="auto"/>
            <w:noWrap/>
            <w:vAlign w:val="center"/>
            <w:hideMark/>
          </w:tcPr>
          <w:p w:rsidR="00527B00" w:rsidRPr="0092626D" w:rsidRDefault="00527B00" w:rsidP="00AC3F04">
            <w:pPr>
              <w:rPr>
                <w:rFonts w:ascii="Arial" w:hAnsi="Arial" w:cs="Arial"/>
              </w:rPr>
            </w:pPr>
          </w:p>
        </w:tc>
        <w:tc>
          <w:tcPr>
            <w:tcW w:w="0" w:type="auto"/>
            <w:tcBorders>
              <w:left w:val="nil"/>
              <w:right w:val="nil"/>
            </w:tcBorders>
            <w:shd w:val="clear" w:color="auto" w:fill="auto"/>
            <w:noWrap/>
            <w:vAlign w:val="center"/>
            <w:hideMark/>
          </w:tcPr>
          <w:p w:rsidR="00527B00" w:rsidRPr="0092626D" w:rsidRDefault="00527B00" w:rsidP="00AC3F04">
            <w:pPr>
              <w:rPr>
                <w:rFonts w:ascii="Arial" w:hAnsi="Arial" w:cs="Arial"/>
              </w:rPr>
            </w:pPr>
          </w:p>
        </w:tc>
        <w:tc>
          <w:tcPr>
            <w:tcW w:w="0" w:type="auto"/>
            <w:tcBorders>
              <w:left w:val="nil"/>
            </w:tcBorders>
            <w:shd w:val="clear" w:color="auto" w:fill="auto"/>
            <w:noWrap/>
            <w:vAlign w:val="center"/>
            <w:hideMark/>
          </w:tcPr>
          <w:p w:rsidR="00527B00" w:rsidRPr="0092626D" w:rsidRDefault="00527B00" w:rsidP="00AC3F04">
            <w:pPr>
              <w:rPr>
                <w:rFonts w:ascii="Arial" w:hAnsi="Arial" w:cs="Arial"/>
              </w:rPr>
            </w:pPr>
          </w:p>
        </w:tc>
      </w:tr>
      <w:tr w:rsidR="00AC3F04" w:rsidRPr="0092626D" w:rsidTr="0092626D">
        <w:trPr>
          <w:trHeight w:val="2908"/>
        </w:trPr>
        <w:tc>
          <w:tcPr>
            <w:tcW w:w="0" w:type="auto"/>
            <w:shd w:val="clear" w:color="auto" w:fill="D3DFEE"/>
            <w:vAlign w:val="center"/>
            <w:hideMark/>
          </w:tcPr>
          <w:p w:rsidR="00527B00" w:rsidRPr="0092626D" w:rsidRDefault="00527B00" w:rsidP="00AC3F04">
            <w:pPr>
              <w:rPr>
                <w:rFonts w:ascii="Arial" w:eastAsia="Calibri" w:hAnsi="Arial" w:cs="Arial"/>
                <w:b/>
                <w:bCs/>
                <w:color w:val="000000"/>
              </w:rPr>
            </w:pPr>
            <w:r w:rsidRPr="0092626D">
              <w:rPr>
                <w:rFonts w:ascii="Arial" w:hAnsi="Arial" w:cs="Arial"/>
                <w:b/>
                <w:bCs/>
                <w:color w:val="000000"/>
              </w:rPr>
              <w:t>Fase presencia curso XVI Profesores formación vial</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270 horas</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19-ene-15</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30-mar-15</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Turno Mañana: 8 a 14</w:t>
            </w:r>
            <w:r w:rsidRPr="0092626D">
              <w:rPr>
                <w:rFonts w:ascii="Arial" w:hAnsi="Arial" w:cs="Arial"/>
                <w:color w:val="000000"/>
              </w:rPr>
              <w:br/>
              <w:t>Turno Tarde: 15:30 a 21:30</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el establecido en los pliegos técnicos del concurso 0100DGT21898</w:t>
            </w:r>
          </w:p>
        </w:tc>
      </w:tr>
      <w:tr w:rsidR="00AC3F04" w:rsidRPr="0092626D" w:rsidTr="0092626D">
        <w:trPr>
          <w:trHeight w:val="323"/>
        </w:trPr>
        <w:tc>
          <w:tcPr>
            <w:tcW w:w="0" w:type="auto"/>
            <w:tcBorders>
              <w:right w:val="nil"/>
            </w:tcBorders>
            <w:shd w:val="clear" w:color="auto" w:fill="auto"/>
            <w:noWrap/>
            <w:vAlign w:val="center"/>
            <w:hideMark/>
          </w:tcPr>
          <w:p w:rsidR="00527B00" w:rsidRPr="0092626D" w:rsidRDefault="00527B00" w:rsidP="00AC3F04">
            <w:pPr>
              <w:rPr>
                <w:rFonts w:ascii="Arial" w:hAnsi="Arial" w:cs="Arial"/>
                <w:b/>
                <w:bCs/>
              </w:rPr>
            </w:pPr>
          </w:p>
        </w:tc>
        <w:tc>
          <w:tcPr>
            <w:tcW w:w="0" w:type="auto"/>
            <w:tcBorders>
              <w:left w:val="nil"/>
              <w:right w:val="nil"/>
            </w:tcBorders>
            <w:shd w:val="clear" w:color="auto" w:fill="auto"/>
            <w:noWrap/>
            <w:vAlign w:val="center"/>
            <w:hideMark/>
          </w:tcPr>
          <w:p w:rsidR="00527B00" w:rsidRPr="0092626D" w:rsidRDefault="00527B00" w:rsidP="00AC3F04">
            <w:pPr>
              <w:rPr>
                <w:rFonts w:ascii="Arial" w:hAnsi="Arial" w:cs="Arial"/>
              </w:rPr>
            </w:pPr>
          </w:p>
        </w:tc>
        <w:tc>
          <w:tcPr>
            <w:tcW w:w="0" w:type="auto"/>
            <w:tcBorders>
              <w:left w:val="nil"/>
              <w:right w:val="nil"/>
            </w:tcBorders>
            <w:shd w:val="clear" w:color="auto" w:fill="auto"/>
            <w:noWrap/>
            <w:vAlign w:val="center"/>
            <w:hideMark/>
          </w:tcPr>
          <w:p w:rsidR="00527B00" w:rsidRPr="0092626D" w:rsidRDefault="00527B00" w:rsidP="00AC3F04">
            <w:pPr>
              <w:rPr>
                <w:rFonts w:ascii="Arial" w:hAnsi="Arial" w:cs="Arial"/>
              </w:rPr>
            </w:pPr>
          </w:p>
        </w:tc>
        <w:tc>
          <w:tcPr>
            <w:tcW w:w="0" w:type="auto"/>
            <w:tcBorders>
              <w:left w:val="nil"/>
              <w:right w:val="nil"/>
            </w:tcBorders>
            <w:shd w:val="clear" w:color="auto" w:fill="auto"/>
            <w:noWrap/>
            <w:vAlign w:val="center"/>
            <w:hideMark/>
          </w:tcPr>
          <w:p w:rsidR="00527B00" w:rsidRPr="0092626D" w:rsidRDefault="00527B00" w:rsidP="00AC3F04">
            <w:pPr>
              <w:rPr>
                <w:rFonts w:ascii="Arial" w:hAnsi="Arial" w:cs="Arial"/>
              </w:rPr>
            </w:pPr>
          </w:p>
        </w:tc>
        <w:tc>
          <w:tcPr>
            <w:tcW w:w="0" w:type="auto"/>
            <w:tcBorders>
              <w:left w:val="nil"/>
              <w:right w:val="nil"/>
            </w:tcBorders>
            <w:shd w:val="clear" w:color="auto" w:fill="auto"/>
            <w:noWrap/>
            <w:vAlign w:val="center"/>
            <w:hideMark/>
          </w:tcPr>
          <w:p w:rsidR="00527B00" w:rsidRPr="0092626D" w:rsidRDefault="00527B00" w:rsidP="00AC3F04">
            <w:pPr>
              <w:rPr>
                <w:rFonts w:ascii="Arial" w:hAnsi="Arial" w:cs="Arial"/>
              </w:rPr>
            </w:pPr>
          </w:p>
        </w:tc>
        <w:tc>
          <w:tcPr>
            <w:tcW w:w="0" w:type="auto"/>
            <w:tcBorders>
              <w:left w:val="nil"/>
              <w:right w:val="nil"/>
            </w:tcBorders>
            <w:shd w:val="clear" w:color="auto" w:fill="auto"/>
            <w:noWrap/>
            <w:vAlign w:val="center"/>
            <w:hideMark/>
          </w:tcPr>
          <w:p w:rsidR="00527B00" w:rsidRPr="0092626D" w:rsidRDefault="00527B00" w:rsidP="00AC3F04">
            <w:pPr>
              <w:rPr>
                <w:rFonts w:ascii="Arial" w:hAnsi="Arial" w:cs="Arial"/>
              </w:rPr>
            </w:pPr>
          </w:p>
        </w:tc>
        <w:tc>
          <w:tcPr>
            <w:tcW w:w="0" w:type="auto"/>
            <w:tcBorders>
              <w:left w:val="nil"/>
            </w:tcBorders>
            <w:shd w:val="clear" w:color="auto" w:fill="auto"/>
            <w:noWrap/>
            <w:vAlign w:val="center"/>
            <w:hideMark/>
          </w:tcPr>
          <w:p w:rsidR="00527B00" w:rsidRPr="0092626D" w:rsidRDefault="00527B00" w:rsidP="00AC3F04">
            <w:pPr>
              <w:rPr>
                <w:rFonts w:ascii="Arial" w:hAnsi="Arial" w:cs="Arial"/>
              </w:rPr>
            </w:pPr>
          </w:p>
        </w:tc>
      </w:tr>
      <w:tr w:rsidR="00AC3F04" w:rsidRPr="0092626D" w:rsidTr="0092626D">
        <w:trPr>
          <w:trHeight w:val="1697"/>
        </w:trPr>
        <w:tc>
          <w:tcPr>
            <w:tcW w:w="0" w:type="auto"/>
            <w:shd w:val="clear" w:color="auto" w:fill="D3DFEE"/>
            <w:vAlign w:val="center"/>
            <w:hideMark/>
          </w:tcPr>
          <w:p w:rsidR="00527B00" w:rsidRPr="0092626D" w:rsidRDefault="00527B00" w:rsidP="00AC3F04">
            <w:pPr>
              <w:rPr>
                <w:rFonts w:ascii="Arial" w:eastAsia="Calibri" w:hAnsi="Arial" w:cs="Arial"/>
                <w:b/>
                <w:bCs/>
                <w:color w:val="000000"/>
              </w:rPr>
            </w:pPr>
            <w:r w:rsidRPr="0092626D">
              <w:rPr>
                <w:rFonts w:ascii="Arial" w:hAnsi="Arial" w:cs="Arial"/>
                <w:b/>
                <w:bCs/>
                <w:color w:val="000000"/>
              </w:rPr>
              <w:t>Conducción Racional</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1º</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18 jornadas</w:t>
            </w:r>
          </w:p>
        </w:tc>
        <w:tc>
          <w:tcPr>
            <w:tcW w:w="0" w:type="auto"/>
            <w:shd w:val="clear" w:color="auto" w:fill="D3DFEE"/>
            <w:noWrap/>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18-sep-15</w:t>
            </w:r>
          </w:p>
        </w:tc>
        <w:tc>
          <w:tcPr>
            <w:tcW w:w="0" w:type="auto"/>
            <w:shd w:val="clear" w:color="auto" w:fill="D3DFEE"/>
            <w:noWrap/>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25-oct-15</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Viernes: 16:00-21:00 h</w:t>
            </w:r>
            <w:r w:rsidRPr="0092626D">
              <w:rPr>
                <w:rFonts w:ascii="Arial" w:hAnsi="Arial" w:cs="Arial"/>
                <w:color w:val="000000"/>
              </w:rPr>
              <w:br/>
              <w:t>Sábados: 9:00-14:00 h y 15:00-18:00h.</w:t>
            </w:r>
            <w:r w:rsidRPr="0092626D">
              <w:rPr>
                <w:rFonts w:ascii="MingLiU" w:eastAsia="MingLiU" w:hAnsi="MingLiU" w:cs="MingLiU"/>
                <w:color w:val="000000"/>
              </w:rPr>
              <w:br/>
            </w:r>
            <w:r w:rsidRPr="0092626D">
              <w:rPr>
                <w:rFonts w:ascii="Arial" w:hAnsi="Arial" w:cs="Arial"/>
                <w:color w:val="000000"/>
              </w:rPr>
              <w:t>Domingos: 9:00-16:00 h</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Materias Orden FOM 2607/2011</w:t>
            </w:r>
          </w:p>
        </w:tc>
      </w:tr>
      <w:tr w:rsidR="00AC3F04" w:rsidRPr="0092626D" w:rsidTr="0092626D">
        <w:trPr>
          <w:trHeight w:val="1454"/>
        </w:trPr>
        <w:tc>
          <w:tcPr>
            <w:tcW w:w="0" w:type="auto"/>
            <w:tcBorders>
              <w:right w:val="nil"/>
            </w:tcBorders>
            <w:shd w:val="clear" w:color="auto" w:fill="auto"/>
            <w:vAlign w:val="center"/>
            <w:hideMark/>
          </w:tcPr>
          <w:p w:rsidR="00527B00" w:rsidRPr="0092626D" w:rsidRDefault="00527B00" w:rsidP="00AC3F04">
            <w:pPr>
              <w:rPr>
                <w:rFonts w:ascii="Arial" w:eastAsia="Calibri" w:hAnsi="Arial" w:cs="Arial"/>
                <w:b/>
                <w:bCs/>
                <w:color w:val="000000"/>
              </w:rPr>
            </w:pPr>
            <w:r w:rsidRPr="0092626D">
              <w:rPr>
                <w:rFonts w:ascii="Arial" w:hAnsi="Arial" w:cs="Arial"/>
                <w:b/>
                <w:bCs/>
                <w:color w:val="000000"/>
              </w:rPr>
              <w:t>Logística y Transporte por Carretera</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1ª</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6 jornadas</w:t>
            </w:r>
          </w:p>
        </w:tc>
        <w:tc>
          <w:tcPr>
            <w:tcW w:w="0" w:type="auto"/>
            <w:tcBorders>
              <w:left w:val="nil"/>
              <w:right w:val="nil"/>
            </w:tcBorders>
            <w:shd w:val="clear" w:color="auto" w:fill="auto"/>
            <w:noWrap/>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08-nov-15</w:t>
            </w:r>
          </w:p>
        </w:tc>
        <w:tc>
          <w:tcPr>
            <w:tcW w:w="0" w:type="auto"/>
            <w:tcBorders>
              <w:left w:val="nil"/>
              <w:right w:val="nil"/>
            </w:tcBorders>
            <w:shd w:val="clear" w:color="auto" w:fill="auto"/>
            <w:noWrap/>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16-nov-15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V 17 y 24: 16 a 22</w:t>
            </w:r>
            <w:r w:rsidRPr="0092626D">
              <w:rPr>
                <w:rFonts w:ascii="Arial" w:hAnsi="Arial" w:cs="Arial"/>
                <w:color w:val="000000"/>
              </w:rPr>
              <w:br/>
              <w:t>S 18 y 25: de 8 a 15</w:t>
            </w:r>
            <w:r w:rsidRPr="0092626D">
              <w:rPr>
                <w:rFonts w:ascii="Arial" w:hAnsi="Arial" w:cs="Arial"/>
                <w:color w:val="000000"/>
              </w:rPr>
              <w:br/>
              <w:t>D 19 y 26: de 8 a 15</w:t>
            </w:r>
          </w:p>
        </w:tc>
        <w:tc>
          <w:tcPr>
            <w:tcW w:w="0" w:type="auto"/>
            <w:tcBorders>
              <w:lef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Materias Orden FOM 2607/2010</w:t>
            </w:r>
          </w:p>
        </w:tc>
      </w:tr>
      <w:tr w:rsidR="00AC3F04" w:rsidRPr="0092626D" w:rsidTr="0092626D">
        <w:trPr>
          <w:trHeight w:val="1454"/>
        </w:trPr>
        <w:tc>
          <w:tcPr>
            <w:tcW w:w="0" w:type="auto"/>
            <w:shd w:val="clear" w:color="auto" w:fill="D3DFEE"/>
            <w:vAlign w:val="center"/>
            <w:hideMark/>
          </w:tcPr>
          <w:p w:rsidR="00527B00" w:rsidRPr="0092626D" w:rsidRDefault="00527B00" w:rsidP="00AC3F04">
            <w:pPr>
              <w:rPr>
                <w:rFonts w:ascii="Arial" w:eastAsia="Calibri" w:hAnsi="Arial" w:cs="Arial"/>
                <w:b/>
                <w:bCs/>
                <w:color w:val="000000"/>
              </w:rPr>
            </w:pPr>
            <w:r w:rsidRPr="0092626D">
              <w:rPr>
                <w:rFonts w:ascii="Arial" w:hAnsi="Arial" w:cs="Arial"/>
                <w:b/>
                <w:bCs/>
                <w:color w:val="000000"/>
              </w:rPr>
              <w:t>Materias Peligrosas</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1ª</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4 jornadas</w:t>
            </w:r>
          </w:p>
        </w:tc>
        <w:tc>
          <w:tcPr>
            <w:tcW w:w="0" w:type="auto"/>
            <w:shd w:val="clear" w:color="auto" w:fill="D3DFEE"/>
            <w:noWrap/>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08-nov-15</w:t>
            </w:r>
          </w:p>
        </w:tc>
        <w:tc>
          <w:tcPr>
            <w:tcW w:w="0" w:type="auto"/>
            <w:shd w:val="clear" w:color="auto" w:fill="D3DFEE"/>
            <w:noWrap/>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16-nov-15</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S 8 y 15: de 9 a 14 y de 15 a 18</w:t>
            </w:r>
            <w:r w:rsidRPr="0092626D">
              <w:rPr>
                <w:rFonts w:ascii="Arial" w:hAnsi="Arial" w:cs="Arial"/>
                <w:color w:val="000000"/>
              </w:rPr>
              <w:br/>
              <w:t>D 9 y 16: de 9 a 14 y de 15 a 18</w:t>
            </w:r>
            <w:r w:rsidRPr="0092626D">
              <w:rPr>
                <w:rFonts w:ascii="Arial" w:hAnsi="Arial" w:cs="Arial"/>
                <w:color w:val="000000"/>
              </w:rPr>
              <w:br/>
              <w:t>V 19: 14,30 a 22,30</w:t>
            </w:r>
          </w:p>
        </w:tc>
        <w:tc>
          <w:tcPr>
            <w:tcW w:w="0" w:type="auto"/>
            <w:shd w:val="clear" w:color="auto" w:fill="D3DFEE"/>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Materias Orden FOM 2607/2010</w:t>
            </w:r>
          </w:p>
        </w:tc>
      </w:tr>
      <w:tr w:rsidR="00AC3F04" w:rsidRPr="0092626D" w:rsidTr="0092626D">
        <w:trPr>
          <w:trHeight w:val="1212"/>
        </w:trPr>
        <w:tc>
          <w:tcPr>
            <w:tcW w:w="0" w:type="auto"/>
            <w:tcBorders>
              <w:right w:val="nil"/>
            </w:tcBorders>
            <w:shd w:val="clear" w:color="auto" w:fill="auto"/>
            <w:vAlign w:val="center"/>
            <w:hideMark/>
          </w:tcPr>
          <w:p w:rsidR="00527B00" w:rsidRPr="0092626D" w:rsidRDefault="00527B00" w:rsidP="00AC3F04">
            <w:pPr>
              <w:rPr>
                <w:rFonts w:ascii="Arial" w:eastAsia="Calibri" w:hAnsi="Arial" w:cs="Arial"/>
                <w:b/>
                <w:bCs/>
                <w:color w:val="000000"/>
              </w:rPr>
            </w:pPr>
            <w:r w:rsidRPr="0092626D">
              <w:rPr>
                <w:rFonts w:ascii="Arial" w:hAnsi="Arial" w:cs="Arial"/>
                <w:b/>
                <w:bCs/>
                <w:color w:val="000000"/>
              </w:rPr>
              <w:t>Emergencia en Carretera</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1ª</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 xml:space="preserve">6 jornadas </w:t>
            </w:r>
          </w:p>
        </w:tc>
        <w:tc>
          <w:tcPr>
            <w:tcW w:w="0" w:type="auto"/>
            <w:tcBorders>
              <w:left w:val="nil"/>
              <w:right w:val="nil"/>
            </w:tcBorders>
            <w:shd w:val="clear" w:color="auto" w:fill="auto"/>
            <w:noWrap/>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21-nov-15</w:t>
            </w:r>
          </w:p>
        </w:tc>
        <w:tc>
          <w:tcPr>
            <w:tcW w:w="0" w:type="auto"/>
            <w:tcBorders>
              <w:left w:val="nil"/>
              <w:right w:val="nil"/>
            </w:tcBorders>
            <w:shd w:val="clear" w:color="auto" w:fill="auto"/>
            <w:noWrap/>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30-nov-15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V 21 y 28: 16 a 21</w:t>
            </w:r>
            <w:r w:rsidRPr="0092626D">
              <w:rPr>
                <w:rFonts w:ascii="Arial" w:hAnsi="Arial" w:cs="Arial"/>
                <w:color w:val="000000"/>
              </w:rPr>
              <w:br/>
              <w:t>S 22 y 29: 8 a 15</w:t>
            </w:r>
            <w:r w:rsidRPr="0092626D">
              <w:rPr>
                <w:rFonts w:ascii="Arial" w:hAnsi="Arial" w:cs="Arial"/>
                <w:color w:val="000000"/>
              </w:rPr>
              <w:br/>
              <w:t>D 23 y 30: 8 a 15</w:t>
            </w:r>
          </w:p>
        </w:tc>
        <w:tc>
          <w:tcPr>
            <w:tcW w:w="0" w:type="auto"/>
            <w:tcBorders>
              <w:lef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Materias Orden FOM 2607/2010</w:t>
            </w:r>
          </w:p>
        </w:tc>
      </w:tr>
      <w:tr w:rsidR="00AC3F04" w:rsidRPr="0092626D" w:rsidTr="0092626D">
        <w:trPr>
          <w:trHeight w:val="323"/>
        </w:trPr>
        <w:tc>
          <w:tcPr>
            <w:tcW w:w="0" w:type="auto"/>
            <w:shd w:val="clear" w:color="auto" w:fill="D3DFEE"/>
            <w:noWrap/>
            <w:vAlign w:val="center"/>
            <w:hideMark/>
          </w:tcPr>
          <w:p w:rsidR="00527B00" w:rsidRPr="0092626D" w:rsidRDefault="00527B00" w:rsidP="00AC3F04">
            <w:pPr>
              <w:rPr>
                <w:rFonts w:ascii="Arial" w:hAnsi="Arial" w:cs="Arial"/>
                <w:b/>
                <w:bCs/>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c>
          <w:tcPr>
            <w:tcW w:w="0" w:type="auto"/>
            <w:shd w:val="clear" w:color="auto" w:fill="D3DFEE"/>
            <w:noWrap/>
            <w:vAlign w:val="center"/>
            <w:hideMark/>
          </w:tcPr>
          <w:p w:rsidR="00527B00" w:rsidRPr="0092626D" w:rsidRDefault="00527B00" w:rsidP="00AC3F04">
            <w:pPr>
              <w:rPr>
                <w:rFonts w:ascii="Arial" w:hAnsi="Arial" w:cs="Arial"/>
              </w:rPr>
            </w:pPr>
          </w:p>
        </w:tc>
      </w:tr>
      <w:tr w:rsidR="00AC3F04" w:rsidRPr="0092626D" w:rsidTr="0092626D">
        <w:trPr>
          <w:trHeight w:val="727"/>
        </w:trPr>
        <w:tc>
          <w:tcPr>
            <w:tcW w:w="0" w:type="auto"/>
            <w:tcBorders>
              <w:right w:val="nil"/>
            </w:tcBorders>
            <w:shd w:val="clear" w:color="auto" w:fill="auto"/>
            <w:vAlign w:val="center"/>
            <w:hideMark/>
          </w:tcPr>
          <w:p w:rsidR="00527B00" w:rsidRPr="0092626D" w:rsidRDefault="00527B00" w:rsidP="00AC3F04">
            <w:pPr>
              <w:rPr>
                <w:rFonts w:ascii="Arial" w:eastAsia="Calibri" w:hAnsi="Arial" w:cs="Arial"/>
                <w:b/>
                <w:bCs/>
                <w:color w:val="000000"/>
              </w:rPr>
            </w:pPr>
            <w:r w:rsidRPr="0092626D">
              <w:rPr>
                <w:rFonts w:ascii="Arial" w:hAnsi="Arial" w:cs="Arial"/>
                <w:b/>
                <w:bCs/>
                <w:color w:val="000000"/>
              </w:rPr>
              <w:t>Amaxofobia</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1º</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1 jornada</w:t>
            </w:r>
          </w:p>
        </w:tc>
        <w:tc>
          <w:tcPr>
            <w:tcW w:w="0" w:type="auto"/>
            <w:tcBorders>
              <w:left w:val="nil"/>
              <w:right w:val="nil"/>
            </w:tcBorders>
            <w:shd w:val="clear" w:color="auto" w:fill="auto"/>
            <w:noWrap/>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21-nov-15</w:t>
            </w:r>
          </w:p>
        </w:tc>
        <w:tc>
          <w:tcPr>
            <w:tcW w:w="0" w:type="auto"/>
            <w:tcBorders>
              <w:left w:val="nil"/>
              <w:right w:val="nil"/>
            </w:tcBorders>
            <w:shd w:val="clear" w:color="auto" w:fill="auto"/>
            <w:noWrap/>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21-nov-15</w:t>
            </w:r>
          </w:p>
        </w:tc>
        <w:tc>
          <w:tcPr>
            <w:tcW w:w="0" w:type="auto"/>
            <w:tcBorders>
              <w:left w:val="nil"/>
              <w:righ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9 - 18 horas</w:t>
            </w:r>
          </w:p>
        </w:tc>
        <w:tc>
          <w:tcPr>
            <w:tcW w:w="0" w:type="auto"/>
            <w:tcBorders>
              <w:left w:val="nil"/>
            </w:tcBorders>
            <w:shd w:val="clear" w:color="auto" w:fill="auto"/>
            <w:vAlign w:val="center"/>
            <w:hideMark/>
          </w:tcPr>
          <w:p w:rsidR="00527B00" w:rsidRPr="0092626D" w:rsidRDefault="00527B00" w:rsidP="00AC3F04">
            <w:pPr>
              <w:rPr>
                <w:rFonts w:ascii="Arial" w:eastAsia="Calibri" w:hAnsi="Arial" w:cs="Arial"/>
                <w:color w:val="000000"/>
              </w:rPr>
            </w:pPr>
            <w:r w:rsidRPr="0092626D">
              <w:rPr>
                <w:rFonts w:ascii="Arial" w:hAnsi="Arial" w:cs="Arial"/>
                <w:color w:val="000000"/>
              </w:rPr>
              <w:t>El aportado por los formadores</w:t>
            </w:r>
          </w:p>
        </w:tc>
      </w:tr>
    </w:tbl>
    <w:p w:rsidR="002D753C" w:rsidRDefault="002D753C">
      <w:pPr>
        <w:jc w:val="both"/>
        <w:rPr>
          <w:rFonts w:ascii="Arial" w:hAnsi="Arial"/>
          <w:sz w:val="24"/>
          <w:szCs w:val="24"/>
        </w:rPr>
      </w:pPr>
    </w:p>
    <w:p w:rsidR="002D753C" w:rsidRPr="00712AF3" w:rsidRDefault="002D753C">
      <w:pPr>
        <w:jc w:val="both"/>
        <w:rPr>
          <w:rFonts w:ascii="Arial" w:hAnsi="Arial"/>
          <w:sz w:val="24"/>
          <w:szCs w:val="24"/>
        </w:rPr>
      </w:pPr>
    </w:p>
    <w:p w:rsidR="002D753C" w:rsidRPr="004D1A00" w:rsidRDefault="002D753C">
      <w:pPr>
        <w:pStyle w:val="Textoindependiente3"/>
        <w:rPr>
          <w:color w:val="4F81BD"/>
          <w:szCs w:val="24"/>
          <w:lang w:val="es-ES"/>
        </w:rPr>
      </w:pPr>
      <w:r w:rsidRPr="004D1A00">
        <w:rPr>
          <w:color w:val="4F81BD"/>
          <w:szCs w:val="24"/>
          <w:lang w:val="es-ES"/>
        </w:rPr>
        <w:t>Colaboración con distintas empresas cuyos productos o servicios son de utilidad para las autoescuelas.</w:t>
      </w:r>
    </w:p>
    <w:p w:rsidR="002D753C" w:rsidRPr="00712AF3" w:rsidRDefault="002D753C">
      <w:pPr>
        <w:pStyle w:val="Textoindependiente3"/>
        <w:rPr>
          <w:szCs w:val="24"/>
          <w:lang w:val="es-ES"/>
        </w:rPr>
      </w:pPr>
    </w:p>
    <w:p w:rsidR="002D753C" w:rsidRPr="00712AF3" w:rsidRDefault="002D753C" w:rsidP="002D753C">
      <w:pPr>
        <w:pStyle w:val="Textoindependiente3"/>
        <w:ind w:firstLine="360"/>
        <w:rPr>
          <w:b w:val="0"/>
          <w:szCs w:val="24"/>
          <w:lang w:val="es-ES"/>
        </w:rPr>
      </w:pPr>
      <w:r w:rsidRPr="00712AF3">
        <w:rPr>
          <w:b w:val="0"/>
          <w:szCs w:val="24"/>
          <w:lang w:val="es-ES"/>
        </w:rPr>
        <w:t>Merece, asimismo, destacarse la colaboración que CNAE ha venido manteniendo con distintas empresas cuyos productos y servicios son de utilidad para las autoescuelas, que se han beneficiado doblemente por cuanto los han adquirido en mejores condiciones y algunas empresas han colaborado a las acciones de CNAE y organizaciones federadas.</w:t>
      </w:r>
    </w:p>
    <w:p w:rsidR="002D753C" w:rsidRPr="00712AF3" w:rsidRDefault="002D753C">
      <w:pPr>
        <w:pStyle w:val="Textoindependiente3"/>
        <w:rPr>
          <w:b w:val="0"/>
          <w:szCs w:val="24"/>
          <w:lang w:val="es-ES"/>
        </w:rPr>
      </w:pPr>
    </w:p>
    <w:p w:rsidR="002D753C" w:rsidRPr="00712AF3" w:rsidRDefault="002D753C">
      <w:pPr>
        <w:pStyle w:val="Textoindependiente3"/>
        <w:numPr>
          <w:ilvl w:val="0"/>
          <w:numId w:val="1"/>
        </w:numPr>
        <w:rPr>
          <w:b w:val="0"/>
          <w:szCs w:val="24"/>
          <w:lang w:val="es-ES"/>
        </w:rPr>
      </w:pPr>
      <w:r w:rsidRPr="00712AF3">
        <w:rPr>
          <w:b w:val="0"/>
          <w:szCs w:val="24"/>
          <w:lang w:val="es-ES"/>
        </w:rPr>
        <w:t xml:space="preserve">El </w:t>
      </w:r>
      <w:r w:rsidRPr="00EE4C93">
        <w:rPr>
          <w:szCs w:val="24"/>
          <w:lang w:val="es-ES"/>
        </w:rPr>
        <w:t>Banco Popular</w:t>
      </w:r>
      <w:r w:rsidRPr="00712AF3">
        <w:rPr>
          <w:b w:val="0"/>
          <w:szCs w:val="24"/>
          <w:lang w:val="es-ES"/>
        </w:rPr>
        <w:t xml:space="preserve">, a través del convenio suscrito con CNAE facilita a las autoescuelas un tratamiento </w:t>
      </w:r>
      <w:r>
        <w:rPr>
          <w:b w:val="0"/>
          <w:szCs w:val="24"/>
          <w:lang w:val="es-ES"/>
        </w:rPr>
        <w:t xml:space="preserve">especial en sus operaciones, lo </w:t>
      </w:r>
      <w:r w:rsidRPr="00712AF3">
        <w:rPr>
          <w:b w:val="0"/>
          <w:szCs w:val="24"/>
          <w:lang w:val="es-ES"/>
        </w:rPr>
        <w:t xml:space="preserve">mismo las pasivas, a través de los intereses de las supercuentas o libretas, que en las activas (créditos y préstamos) entre los que cabe destacar la existencia del Crédito de Estudios, el Crédito Profesional y el de Adquisición de flota. </w:t>
      </w:r>
    </w:p>
    <w:p w:rsidR="002D753C" w:rsidRDefault="002D753C">
      <w:pPr>
        <w:pStyle w:val="Textoindependiente3"/>
        <w:rPr>
          <w:b w:val="0"/>
          <w:szCs w:val="24"/>
          <w:lang w:val="es-ES"/>
        </w:rPr>
      </w:pPr>
    </w:p>
    <w:p w:rsidR="002D753C" w:rsidRPr="00712AF3" w:rsidRDefault="002D753C">
      <w:pPr>
        <w:pStyle w:val="Textoindependiente3"/>
        <w:rPr>
          <w:b w:val="0"/>
          <w:szCs w:val="24"/>
          <w:lang w:val="es-ES"/>
        </w:rPr>
      </w:pPr>
    </w:p>
    <w:p w:rsidR="002D753C" w:rsidRDefault="002D753C" w:rsidP="002D753C">
      <w:pPr>
        <w:pStyle w:val="Textoindependiente3"/>
        <w:numPr>
          <w:ilvl w:val="0"/>
          <w:numId w:val="1"/>
        </w:numPr>
        <w:spacing w:after="120"/>
        <w:ind w:left="357" w:hanging="357"/>
        <w:rPr>
          <w:b w:val="0"/>
          <w:szCs w:val="24"/>
          <w:lang w:val="es-ES"/>
        </w:rPr>
      </w:pPr>
      <w:r w:rsidRPr="00712AF3">
        <w:rPr>
          <w:b w:val="0"/>
          <w:szCs w:val="24"/>
          <w:lang w:val="es-ES"/>
        </w:rPr>
        <w:t xml:space="preserve">La Tarjeta </w:t>
      </w:r>
      <w:r w:rsidRPr="00EE4C93">
        <w:rPr>
          <w:szCs w:val="24"/>
          <w:lang w:val="es-ES"/>
        </w:rPr>
        <w:t>SOLRED</w:t>
      </w:r>
      <w:r w:rsidRPr="00712AF3">
        <w:rPr>
          <w:b w:val="0"/>
          <w:szCs w:val="24"/>
          <w:lang w:val="es-ES"/>
        </w:rPr>
        <w:t xml:space="preserve"> de la compañía SOLRED permite a las autoescuelas que la utilizan en la adquisición de carburante importantes beneficios tale</w:t>
      </w:r>
      <w:r>
        <w:rPr>
          <w:b w:val="0"/>
          <w:szCs w:val="24"/>
          <w:lang w:val="es-ES"/>
        </w:rPr>
        <w:t>s como descuentos de 4,2 cént/</w:t>
      </w:r>
      <w:r w:rsidRPr="00712AF3">
        <w:rPr>
          <w:b w:val="0"/>
          <w:szCs w:val="24"/>
          <w:lang w:val="es-ES"/>
        </w:rPr>
        <w:t>por litro de gasoil consumido en cualquier estación de servicio REPSOL, CAMPSA Y PETRONOR.</w:t>
      </w:r>
    </w:p>
    <w:p w:rsidR="002D753C" w:rsidRPr="004D1A00" w:rsidRDefault="002D753C" w:rsidP="002D753C">
      <w:pPr>
        <w:pStyle w:val="Textoindependiente3"/>
        <w:spacing w:after="120"/>
        <w:rPr>
          <w:b w:val="0"/>
          <w:szCs w:val="24"/>
          <w:lang w:val="es-ES"/>
        </w:rPr>
      </w:pPr>
    </w:p>
    <w:p w:rsidR="002D753C" w:rsidRPr="00D51FE7" w:rsidRDefault="002D753C" w:rsidP="002D753C">
      <w:pPr>
        <w:pStyle w:val="Textoindependiente3"/>
        <w:numPr>
          <w:ilvl w:val="0"/>
          <w:numId w:val="1"/>
        </w:numPr>
        <w:rPr>
          <w:b w:val="0"/>
          <w:szCs w:val="24"/>
          <w:lang w:val="es-ES"/>
        </w:rPr>
      </w:pPr>
      <w:r w:rsidRPr="00712AF3">
        <w:rPr>
          <w:b w:val="0"/>
          <w:szCs w:val="24"/>
          <w:lang w:val="es-ES"/>
        </w:rPr>
        <w:t>En 1991, CAUDAL SEGUROS (Zurich) inició su colaboración con CNAE con el Seguro de Flotas, con lo que aceptó los riesgos de todos los vehículos de una misma autoescuela. En 1994 completó su oferta con el Seguro para los</w:t>
      </w:r>
      <w:r>
        <w:rPr>
          <w:b w:val="0"/>
          <w:szCs w:val="24"/>
          <w:lang w:val="es-ES"/>
        </w:rPr>
        <w:t xml:space="preserve"> vehículos particulares de los </w:t>
      </w:r>
      <w:r w:rsidRPr="00712AF3">
        <w:rPr>
          <w:b w:val="0"/>
          <w:szCs w:val="24"/>
          <w:lang w:val="es-ES"/>
        </w:rPr>
        <w:t xml:space="preserve">profesores y empleados de autoescuelas y en 1996 la extendió </w:t>
      </w:r>
      <w:r w:rsidRPr="00D51FE7">
        <w:rPr>
          <w:b w:val="0"/>
          <w:szCs w:val="24"/>
          <w:lang w:val="es-ES"/>
        </w:rPr>
        <w:t>al Seguro de Accidentes, obligatorio para los profesores y empleados y al Seguro de Ahorro Garantizado.</w:t>
      </w:r>
    </w:p>
    <w:p w:rsidR="002D753C" w:rsidRPr="00712AF3" w:rsidRDefault="002D753C">
      <w:pPr>
        <w:pStyle w:val="Textoindependiente3"/>
        <w:rPr>
          <w:b w:val="0"/>
          <w:szCs w:val="24"/>
          <w:lang w:val="es-ES"/>
        </w:rPr>
      </w:pPr>
    </w:p>
    <w:p w:rsidR="002D753C" w:rsidRDefault="002D753C" w:rsidP="000C12A3">
      <w:pPr>
        <w:pStyle w:val="Textoindependiente3"/>
        <w:rPr>
          <w:b w:val="0"/>
          <w:szCs w:val="24"/>
          <w:lang w:val="es-ES"/>
        </w:rPr>
      </w:pPr>
    </w:p>
    <w:p w:rsidR="002D753C" w:rsidRPr="00712AF3" w:rsidRDefault="002D753C" w:rsidP="002D753C">
      <w:pPr>
        <w:pStyle w:val="Textoindependiente3"/>
        <w:ind w:firstLine="360"/>
        <w:rPr>
          <w:b w:val="0"/>
          <w:szCs w:val="24"/>
          <w:lang w:val="es-ES"/>
        </w:rPr>
      </w:pPr>
      <w:r w:rsidRPr="00712AF3">
        <w:rPr>
          <w:b w:val="0"/>
          <w:szCs w:val="24"/>
          <w:lang w:val="es-ES"/>
        </w:rPr>
        <w:t>Se ha divulgado el acuerdo de col</w:t>
      </w:r>
      <w:r>
        <w:rPr>
          <w:b w:val="0"/>
          <w:szCs w:val="24"/>
          <w:lang w:val="es-ES"/>
        </w:rPr>
        <w:t xml:space="preserve">aboración con Zurich y SANITAS </w:t>
      </w:r>
      <w:r w:rsidRPr="00712AF3">
        <w:rPr>
          <w:b w:val="0"/>
          <w:szCs w:val="24"/>
          <w:lang w:val="es-ES"/>
        </w:rPr>
        <w:t>por el que se ofrece un nuevo producto Salud Integral con coberturas que pueden completarse con Salud Retorno.</w:t>
      </w:r>
    </w:p>
    <w:p w:rsidR="002D753C" w:rsidRPr="00712AF3" w:rsidRDefault="002D753C" w:rsidP="002D753C">
      <w:pPr>
        <w:pStyle w:val="Textoindependiente3"/>
        <w:rPr>
          <w:b w:val="0"/>
          <w:szCs w:val="24"/>
          <w:lang w:val="es-ES"/>
        </w:rPr>
      </w:pPr>
    </w:p>
    <w:p w:rsidR="002D753C" w:rsidRPr="00712AF3" w:rsidRDefault="002D753C" w:rsidP="002D753C">
      <w:pPr>
        <w:pStyle w:val="Textoindependiente3"/>
        <w:ind w:firstLine="360"/>
        <w:rPr>
          <w:b w:val="0"/>
          <w:szCs w:val="24"/>
          <w:lang w:val="es-ES"/>
        </w:rPr>
      </w:pPr>
      <w:r>
        <w:rPr>
          <w:b w:val="0"/>
          <w:szCs w:val="24"/>
          <w:lang w:val="es-ES"/>
        </w:rPr>
        <w:t>Acuerdo de CNAE y Securitas Direct.</w:t>
      </w:r>
    </w:p>
    <w:p w:rsidR="002D753C" w:rsidRDefault="002D753C">
      <w:pPr>
        <w:pStyle w:val="Textoindependiente3"/>
        <w:rPr>
          <w:szCs w:val="24"/>
          <w:lang w:val="es-ES"/>
        </w:rPr>
      </w:pPr>
    </w:p>
    <w:p w:rsidR="002D753C" w:rsidRPr="00712AF3" w:rsidRDefault="002D753C">
      <w:pPr>
        <w:pStyle w:val="Textoindependiente3"/>
        <w:rPr>
          <w:szCs w:val="24"/>
          <w:lang w:val="es-ES"/>
        </w:rPr>
      </w:pPr>
    </w:p>
    <w:p w:rsidR="002D753C" w:rsidRDefault="002D753C">
      <w:pPr>
        <w:pStyle w:val="Textoindependiente3"/>
        <w:rPr>
          <w:color w:val="4F81BD"/>
          <w:szCs w:val="24"/>
          <w:lang w:val="es-ES"/>
        </w:rPr>
      </w:pPr>
      <w:r w:rsidRPr="004D1A00">
        <w:rPr>
          <w:color w:val="4F81BD"/>
          <w:szCs w:val="24"/>
          <w:lang w:val="es-ES"/>
        </w:rPr>
        <w:t>5.- RELACIONES EXTERIORES</w:t>
      </w:r>
      <w:r>
        <w:rPr>
          <w:color w:val="4F81BD"/>
          <w:szCs w:val="24"/>
          <w:lang w:val="es-ES"/>
        </w:rPr>
        <w:t>.</w:t>
      </w:r>
    </w:p>
    <w:p w:rsidR="002D753C" w:rsidRPr="004D1A00" w:rsidRDefault="002D753C">
      <w:pPr>
        <w:pStyle w:val="Textoindependiente3"/>
        <w:rPr>
          <w:color w:val="4F81BD"/>
          <w:szCs w:val="24"/>
          <w:lang w:val="es-ES"/>
        </w:rPr>
      </w:pPr>
    </w:p>
    <w:p w:rsidR="002D753C" w:rsidRPr="004D1A00" w:rsidRDefault="002D753C">
      <w:pPr>
        <w:pStyle w:val="Textoindependiente3"/>
        <w:rPr>
          <w:color w:val="4F81BD"/>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CNAE ha mantenido a lo largo del año 20</w:t>
      </w:r>
      <w:r>
        <w:rPr>
          <w:b w:val="0"/>
          <w:szCs w:val="24"/>
          <w:lang w:val="es-ES"/>
        </w:rPr>
        <w:t>1</w:t>
      </w:r>
      <w:r w:rsidR="000C12A3">
        <w:rPr>
          <w:b w:val="0"/>
          <w:szCs w:val="24"/>
          <w:lang w:val="es-ES"/>
        </w:rPr>
        <w:t>5</w:t>
      </w:r>
      <w:r w:rsidRPr="00712AF3">
        <w:rPr>
          <w:b w:val="0"/>
          <w:szCs w:val="24"/>
          <w:lang w:val="es-ES"/>
        </w:rPr>
        <w:t xml:space="preserve"> las relaciones exteriores que se habían iniciado los años anteriores lo mismo con las organizaciones profesionales de autoescuelas nacionales que con las de carácter internacional.</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Asimismo CNAE ha estado presente en certámenes en que se exponían materiales útiles para las enseñanzas de conducción, lo que ha sido el caso de los simuladores. Estos intercambios han sido positivos y han permitido a las autoescuelas españolas estar al tanto de la evolución del Sector, particularmente en Europa.</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La concurrencia de los dirigentes de CNAE a reuniones o certámenes se ha visto correspondida con la presencia en España de destacadas personalidades del Sector de autoescuelas de otros países, con los que han podido intercambiar impresiones los afiliados en las convenciones anuales.</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Con referencia a Europa, estos intercambios resultan tanto más necesarios cuanto que el espacio vial europeo va camino de convertirse en único en razón a que las directivas de la Unión Europea están unificando el derecho comunitario y van camino a afectar a las enseñanzas de conducir.</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 xml:space="preserve">La Primera Directiva Europea por la que se trató de mejorar la Seguridad Vial data de 1991. Por ella se pretendió facilitar la libre circulación de las personas, así como el reconocimiento mutuo de los permisos de conducción de los Estados miembros. La Segunda Directiva Europea incide en la posibilidad de aunar criterios en el Sector de la seguridad vial. </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La presencia de CNAE en las distintas Convenciones y los intercambios de opiniones con los directivos de otras organizaciones han sido muy positivos y favorecen el acercamiento a todo lo relativo a la Seguridad Vial, de la que se ha cobrado clara conciencia España, lo que, asimismo, se ha visto favorecido por los contactos que han venido manteniendo los servicios oficiales de Tráfico.</w:t>
      </w:r>
    </w:p>
    <w:p w:rsidR="002D753C" w:rsidRPr="00712AF3" w:rsidRDefault="002D753C">
      <w:pPr>
        <w:pStyle w:val="Textoindependiente3"/>
        <w:rPr>
          <w:b w:val="0"/>
          <w:szCs w:val="24"/>
          <w:lang w:val="es-ES"/>
        </w:rPr>
      </w:pPr>
    </w:p>
    <w:p w:rsidR="002D753C" w:rsidRDefault="002D753C">
      <w:pPr>
        <w:pStyle w:val="Textoindependiente3"/>
        <w:rPr>
          <w:szCs w:val="24"/>
          <w:lang w:val="es-ES"/>
        </w:rPr>
      </w:pPr>
    </w:p>
    <w:p w:rsidR="002D753C" w:rsidRPr="004D1A00" w:rsidRDefault="002D753C">
      <w:pPr>
        <w:pStyle w:val="Textoindependiente3"/>
        <w:rPr>
          <w:color w:val="4F81BD"/>
          <w:szCs w:val="24"/>
          <w:lang w:val="es-ES"/>
        </w:rPr>
      </w:pPr>
      <w:r w:rsidRPr="004D1A00">
        <w:rPr>
          <w:color w:val="4F81BD"/>
          <w:szCs w:val="24"/>
          <w:lang w:val="es-ES"/>
        </w:rPr>
        <w:t>6.- RELACIONES CON LA ADMINISTRACIÓN.</w:t>
      </w:r>
    </w:p>
    <w:p w:rsidR="002D753C" w:rsidRDefault="002D753C">
      <w:pPr>
        <w:pStyle w:val="Textoindependiente3"/>
        <w:rPr>
          <w:szCs w:val="24"/>
          <w:lang w:val="es-ES"/>
        </w:rPr>
      </w:pPr>
    </w:p>
    <w:p w:rsidR="002D753C" w:rsidRPr="00712AF3" w:rsidRDefault="002D753C">
      <w:pPr>
        <w:pStyle w:val="Textoindependiente3"/>
        <w:rPr>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CNAE ha mantenido durante el año 20</w:t>
      </w:r>
      <w:r>
        <w:rPr>
          <w:b w:val="0"/>
          <w:szCs w:val="24"/>
          <w:lang w:val="es-ES"/>
        </w:rPr>
        <w:t>1</w:t>
      </w:r>
      <w:r w:rsidR="000C12A3">
        <w:rPr>
          <w:b w:val="0"/>
          <w:szCs w:val="24"/>
          <w:lang w:val="es-ES"/>
        </w:rPr>
        <w:t>5</w:t>
      </w:r>
      <w:r w:rsidRPr="00712AF3">
        <w:rPr>
          <w:b w:val="0"/>
          <w:szCs w:val="24"/>
          <w:lang w:val="es-ES"/>
        </w:rPr>
        <w:t>, estrechas relaciones con la Administración y, de manera particular, con la Dirección General de Tráfico, organismo del Ministerio del Interior, que tiene a su cargo los asuntos administrativos relacionados con la Seguridad Vial y del que dependen administrativamente las Autoescuelas.</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La falta de examinadores que constaten las aptitudes de los que aspiran al permiso de conducción constituye una rémora para las autoescuelas  y en muchos casos una imposibilidad para los servicios de tráfico, que tropiezan con dificultades para aumentar el número de éstos.</w:t>
      </w:r>
    </w:p>
    <w:p w:rsidR="002D753C" w:rsidRPr="00712AF3" w:rsidRDefault="002D753C">
      <w:pPr>
        <w:pStyle w:val="Textoindependiente3"/>
        <w:rPr>
          <w:b w:val="0"/>
          <w:szCs w:val="24"/>
          <w:lang w:val="es-ES"/>
        </w:rPr>
      </w:pPr>
    </w:p>
    <w:p w:rsidR="002D753C" w:rsidRPr="00712AF3" w:rsidRDefault="002D753C">
      <w:pPr>
        <w:pStyle w:val="Textoindependiente3"/>
        <w:rPr>
          <w:b w:val="0"/>
          <w:szCs w:val="24"/>
          <w:lang w:val="es-ES"/>
        </w:rPr>
      </w:pPr>
    </w:p>
    <w:p w:rsidR="002D753C" w:rsidRPr="004D1A00" w:rsidRDefault="002D753C">
      <w:pPr>
        <w:pStyle w:val="Textoindependiente3"/>
        <w:rPr>
          <w:color w:val="4F81BD"/>
          <w:szCs w:val="24"/>
          <w:lang w:val="es-ES"/>
        </w:rPr>
      </w:pPr>
      <w:r w:rsidRPr="004D1A00">
        <w:rPr>
          <w:color w:val="4F81BD"/>
          <w:szCs w:val="24"/>
          <w:lang w:val="es-ES"/>
        </w:rPr>
        <w:t>7.- ASISTENCIA JURÍDICA A LAS ORGANIZACIONES Y A LOS AFILIADOS</w:t>
      </w:r>
      <w:r>
        <w:rPr>
          <w:color w:val="4F81BD"/>
          <w:szCs w:val="24"/>
          <w:lang w:val="es-ES"/>
        </w:rPr>
        <w:t>.</w:t>
      </w:r>
    </w:p>
    <w:p w:rsidR="002D753C" w:rsidRPr="00712AF3" w:rsidRDefault="002D753C">
      <w:pPr>
        <w:pStyle w:val="Textoindependiente3"/>
        <w:rPr>
          <w:szCs w:val="24"/>
          <w:lang w:val="es-ES"/>
        </w:rPr>
      </w:pPr>
    </w:p>
    <w:p w:rsidR="002D753C" w:rsidRDefault="002D753C" w:rsidP="002D753C">
      <w:pPr>
        <w:pStyle w:val="Textoindependiente3"/>
        <w:ind w:firstLine="708"/>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A lo largo de 20</w:t>
      </w:r>
      <w:r>
        <w:rPr>
          <w:b w:val="0"/>
          <w:szCs w:val="24"/>
          <w:lang w:val="es-ES"/>
        </w:rPr>
        <w:t>1</w:t>
      </w:r>
      <w:r w:rsidR="000903FB">
        <w:rPr>
          <w:b w:val="0"/>
          <w:szCs w:val="24"/>
          <w:lang w:val="es-ES"/>
        </w:rPr>
        <w:t>5</w:t>
      </w:r>
      <w:r w:rsidRPr="00712AF3">
        <w:rPr>
          <w:b w:val="0"/>
          <w:szCs w:val="24"/>
          <w:lang w:val="es-ES"/>
        </w:rPr>
        <w:t xml:space="preserve"> han venido funcionando con regularidad el Servicio de Asesoramiento Jurídico y el de Asesoramiento Fiscal con que cuent</w:t>
      </w:r>
      <w:r>
        <w:rPr>
          <w:b w:val="0"/>
          <w:szCs w:val="24"/>
          <w:lang w:val="es-ES"/>
        </w:rPr>
        <w:t>a CNAE. El primero a cargo del l</w:t>
      </w:r>
      <w:r w:rsidRPr="00712AF3">
        <w:rPr>
          <w:b w:val="0"/>
          <w:szCs w:val="24"/>
          <w:lang w:val="es-ES"/>
        </w:rPr>
        <w:t xml:space="preserve">etrado Jaime Machado y el segundo del Asesor Fiscal </w:t>
      </w:r>
      <w:r>
        <w:rPr>
          <w:b w:val="0"/>
          <w:szCs w:val="24"/>
          <w:lang w:val="es-ES"/>
        </w:rPr>
        <w:t>Fernando Fernández</w:t>
      </w:r>
      <w:r w:rsidRPr="00712AF3">
        <w:rPr>
          <w:b w:val="0"/>
          <w:szCs w:val="24"/>
          <w:lang w:val="es-ES"/>
        </w:rPr>
        <w:t>. Uno y otro, aparte de asesorar a CNAE, han asesorado también a las organizaciones federadas y, a través de éstas, en muchas ocasiones a los afiliados a éstas.</w:t>
      </w:r>
    </w:p>
    <w:p w:rsidR="002D753C" w:rsidRPr="00712AF3" w:rsidRDefault="002D753C">
      <w:pPr>
        <w:pStyle w:val="Textoindependiente3"/>
        <w:rPr>
          <w:b w:val="0"/>
          <w:szCs w:val="24"/>
          <w:lang w:val="es-ES"/>
        </w:rPr>
      </w:pPr>
    </w:p>
    <w:p w:rsidR="002D753C" w:rsidRPr="004D1A00" w:rsidRDefault="002D753C">
      <w:pPr>
        <w:pStyle w:val="Textoindependiente3"/>
        <w:rPr>
          <w:color w:val="4F81BD"/>
          <w:szCs w:val="24"/>
          <w:lang w:val="es-ES"/>
        </w:rPr>
      </w:pPr>
      <w:r w:rsidRPr="004D1A00">
        <w:rPr>
          <w:color w:val="4F81BD"/>
          <w:szCs w:val="24"/>
          <w:lang w:val="es-ES"/>
        </w:rPr>
        <w:t>Asistencia a las organizaciones.</w:t>
      </w:r>
    </w:p>
    <w:p w:rsidR="002D753C" w:rsidRPr="00712AF3" w:rsidRDefault="002D753C">
      <w:pPr>
        <w:pStyle w:val="Textoindependiente3"/>
        <w:rPr>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 xml:space="preserve">La asistencia jurídica y fiscal que han prestado D. Jaime Machado y D. </w:t>
      </w:r>
      <w:r>
        <w:rPr>
          <w:b w:val="0"/>
          <w:szCs w:val="24"/>
          <w:lang w:val="es-ES"/>
        </w:rPr>
        <w:t>Fernando Fernández</w:t>
      </w:r>
      <w:r w:rsidRPr="00712AF3">
        <w:rPr>
          <w:b w:val="0"/>
          <w:szCs w:val="24"/>
          <w:lang w:val="es-ES"/>
        </w:rPr>
        <w:t xml:space="preserve"> a la Confederación se ha hecho también extensiva a las Federaciones Autonómicas y Asociaciones Provinciales de </w:t>
      </w:r>
      <w:r>
        <w:rPr>
          <w:b w:val="0"/>
          <w:szCs w:val="24"/>
          <w:lang w:val="es-ES"/>
        </w:rPr>
        <w:t>A</w:t>
      </w:r>
      <w:r w:rsidRPr="00712AF3">
        <w:rPr>
          <w:b w:val="0"/>
          <w:szCs w:val="24"/>
          <w:lang w:val="es-ES"/>
        </w:rPr>
        <w:t>utoescuelas que, en reiteradas ocasiones, se han dirigido a ellos.</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El asesoramiento se ha realizado a través de informes de viva voz y de dictámenes escritos que, en ocasiones, se han acompañado de minutas de acuerdos y escritos.</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Por otra parte, uno y otro han concurrido, siempre que ha sido necesario, a las reuniones de los órganos de gobierno cuando se presumía iban a tratar de materias en que su asesoramiento podría ser de utilidad.</w:t>
      </w:r>
    </w:p>
    <w:p w:rsidR="002D753C" w:rsidRPr="00712AF3" w:rsidRDefault="002D753C">
      <w:pPr>
        <w:pStyle w:val="Textoindependiente3"/>
        <w:rPr>
          <w:b w:val="0"/>
          <w:szCs w:val="24"/>
          <w:lang w:val="es-ES"/>
        </w:rPr>
      </w:pPr>
    </w:p>
    <w:p w:rsidR="002D753C" w:rsidRDefault="002D753C">
      <w:pPr>
        <w:pStyle w:val="Textoindependiente3"/>
        <w:rPr>
          <w:szCs w:val="24"/>
          <w:lang w:val="es-ES"/>
        </w:rPr>
      </w:pPr>
    </w:p>
    <w:p w:rsidR="008D3544" w:rsidRDefault="008D3544">
      <w:pPr>
        <w:pStyle w:val="Textoindependiente3"/>
        <w:rPr>
          <w:color w:val="4F81BD"/>
          <w:szCs w:val="24"/>
          <w:lang w:val="es-ES"/>
        </w:rPr>
      </w:pPr>
    </w:p>
    <w:p w:rsidR="008D3544" w:rsidRDefault="008D3544">
      <w:pPr>
        <w:pStyle w:val="Textoindependiente3"/>
        <w:rPr>
          <w:color w:val="4F81BD"/>
          <w:szCs w:val="24"/>
          <w:lang w:val="es-ES"/>
        </w:rPr>
      </w:pPr>
    </w:p>
    <w:p w:rsidR="002D753C" w:rsidRPr="004D1A00" w:rsidRDefault="002D753C">
      <w:pPr>
        <w:pStyle w:val="Textoindependiente3"/>
        <w:rPr>
          <w:color w:val="4F81BD"/>
          <w:szCs w:val="24"/>
          <w:lang w:val="es-ES"/>
        </w:rPr>
      </w:pPr>
      <w:r w:rsidRPr="004D1A00">
        <w:rPr>
          <w:color w:val="4F81BD"/>
          <w:szCs w:val="24"/>
          <w:lang w:val="es-ES"/>
        </w:rPr>
        <w:t>Consultas y gestiones para los afiliados.</w:t>
      </w:r>
    </w:p>
    <w:p w:rsidR="002D753C" w:rsidRPr="00712AF3" w:rsidRDefault="002D753C">
      <w:pPr>
        <w:pStyle w:val="Textoindependiente3"/>
        <w:rPr>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En cuanto a los afiliados de las Asociaciones y Federaciones ha recurrido en múltiples ocasiones a los asesores que las han evacuado.</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Las consultas han revestido las más diversas modalidades comerciales, administrativas, fiscales y sociales, pero las más frecuentes han versado sobre las presuntas vulneraciones de la competencia dado que el Servicio de Defensa de la Competencia por sí mismo, o estimulado por las Organizaciones de Consumidores, ha incoado expedientes múltiples a las autoescuelas.</w:t>
      </w:r>
    </w:p>
    <w:p w:rsidR="002D753C" w:rsidRDefault="002D753C">
      <w:pPr>
        <w:pStyle w:val="Textoindependiente3"/>
        <w:rPr>
          <w:b w:val="0"/>
          <w:szCs w:val="24"/>
          <w:lang w:val="es-ES"/>
        </w:rPr>
      </w:pPr>
    </w:p>
    <w:p w:rsidR="002D753C" w:rsidRDefault="002D753C">
      <w:pPr>
        <w:pStyle w:val="Textoindependiente3"/>
        <w:rPr>
          <w:b w:val="0"/>
          <w:szCs w:val="24"/>
          <w:lang w:val="es-ES"/>
        </w:rPr>
      </w:pPr>
    </w:p>
    <w:p w:rsidR="002D753C" w:rsidRPr="00EE4C93" w:rsidRDefault="002D753C">
      <w:pPr>
        <w:pStyle w:val="Textoindependiente3"/>
        <w:rPr>
          <w:color w:val="4F81BD"/>
          <w:szCs w:val="24"/>
          <w:lang w:val="es-ES"/>
        </w:rPr>
      </w:pPr>
      <w:r w:rsidRPr="00EE4C93">
        <w:rPr>
          <w:color w:val="4F81BD"/>
          <w:szCs w:val="24"/>
          <w:lang w:val="es-ES"/>
        </w:rPr>
        <w:t>8.- ADENDA FINAL</w:t>
      </w:r>
    </w:p>
    <w:p w:rsidR="002D753C" w:rsidRPr="00712AF3" w:rsidRDefault="002D753C">
      <w:pPr>
        <w:pStyle w:val="Textoindependiente3"/>
        <w:rPr>
          <w:b w:val="0"/>
          <w:szCs w:val="24"/>
          <w:lang w:val="es-ES"/>
        </w:rPr>
      </w:pPr>
    </w:p>
    <w:p w:rsidR="002D753C" w:rsidRDefault="002D753C" w:rsidP="002D753C">
      <w:pPr>
        <w:pStyle w:val="Textoindependiente3"/>
        <w:ind w:firstLine="708"/>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Estas han sido, someramente expuestas, las más importantes acciones que han sido desarrolladas por CNAE en beneficio de las autoescuelas a lo largo del año 20</w:t>
      </w:r>
      <w:r>
        <w:rPr>
          <w:b w:val="0"/>
          <w:szCs w:val="24"/>
          <w:lang w:val="es-ES"/>
        </w:rPr>
        <w:t>1</w:t>
      </w:r>
      <w:r w:rsidR="005770D6">
        <w:rPr>
          <w:b w:val="0"/>
          <w:szCs w:val="24"/>
          <w:lang w:val="es-ES"/>
        </w:rPr>
        <w:t>5</w:t>
      </w:r>
      <w:r w:rsidRPr="00712AF3">
        <w:rPr>
          <w:b w:val="0"/>
          <w:szCs w:val="24"/>
          <w:lang w:val="es-ES"/>
        </w:rPr>
        <w:t xml:space="preserve">. </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El Comité Ejecutivo, por cuyo encargo ha sido elaborada esta Memoria, que la ha sometido a la Junta General, ha tenido en cuenta, en la medida de lo posible, los cambios que se están experimentando en las enseñanzas de conducción y las sugerencias que han sido formuladas a la primera redacción de esta Memoria.</w:t>
      </w:r>
    </w:p>
    <w:p w:rsidR="002D753C" w:rsidRPr="00712AF3" w:rsidRDefault="002D753C">
      <w:pPr>
        <w:pStyle w:val="Textoindependiente3"/>
        <w:rPr>
          <w:b w:val="0"/>
          <w:szCs w:val="24"/>
          <w:lang w:val="es-ES"/>
        </w:rPr>
      </w:pPr>
    </w:p>
    <w:p w:rsidR="002D753C" w:rsidRPr="00712AF3" w:rsidRDefault="002D753C" w:rsidP="002D753C">
      <w:pPr>
        <w:pStyle w:val="Textoindependiente3"/>
        <w:ind w:firstLine="708"/>
        <w:rPr>
          <w:b w:val="0"/>
          <w:szCs w:val="24"/>
          <w:lang w:val="es-ES"/>
        </w:rPr>
      </w:pPr>
      <w:r w:rsidRPr="00712AF3">
        <w:rPr>
          <w:b w:val="0"/>
          <w:szCs w:val="24"/>
          <w:lang w:val="es-ES"/>
        </w:rPr>
        <w:t>Desearíamos que, un año más, la Memoria fuera de utilidad para la Confederación y para sus organizaciones federadas, así como para las autoescuelas a las que, muy de veras, desear</w:t>
      </w:r>
      <w:r w:rsidR="00640109">
        <w:rPr>
          <w:b w:val="0"/>
          <w:szCs w:val="24"/>
          <w:lang w:val="es-ES"/>
        </w:rPr>
        <w:t>í</w:t>
      </w:r>
      <w:r w:rsidRPr="00712AF3">
        <w:rPr>
          <w:b w:val="0"/>
          <w:szCs w:val="24"/>
          <w:lang w:val="es-ES"/>
        </w:rPr>
        <w:t>amos prestar un servicio. En todo caso, la Memoria sintetiza las preocupaciones y aspiraciones de un Sector, como el de las autoescuelas, que es de la mayor importancia para la Seguridad Vial.</w:t>
      </w:r>
    </w:p>
    <w:p w:rsidR="002D753C" w:rsidRPr="00712AF3" w:rsidRDefault="002D753C">
      <w:pPr>
        <w:pStyle w:val="Textoindependiente3"/>
        <w:jc w:val="center"/>
        <w:rPr>
          <w:b w:val="0"/>
          <w:szCs w:val="24"/>
          <w:lang w:val="es-ES"/>
        </w:rPr>
      </w:pPr>
    </w:p>
    <w:p w:rsidR="002D753C" w:rsidRPr="00712AF3" w:rsidRDefault="002D753C">
      <w:pPr>
        <w:pStyle w:val="Textoindependiente3"/>
        <w:jc w:val="center"/>
        <w:rPr>
          <w:b w:val="0"/>
          <w:szCs w:val="24"/>
          <w:lang w:val="es-ES"/>
        </w:rPr>
      </w:pPr>
    </w:p>
    <w:p w:rsidR="002D753C" w:rsidRPr="00712AF3" w:rsidRDefault="002D753C">
      <w:pPr>
        <w:pStyle w:val="Textoindependiente3"/>
        <w:jc w:val="center"/>
        <w:rPr>
          <w:b w:val="0"/>
          <w:szCs w:val="24"/>
          <w:lang w:val="es-ES"/>
        </w:rPr>
      </w:pPr>
    </w:p>
    <w:p w:rsidR="002D753C" w:rsidRPr="00712AF3" w:rsidRDefault="002D753C">
      <w:pPr>
        <w:pStyle w:val="Textoindependiente3"/>
        <w:ind w:left="2832" w:firstLine="708"/>
        <w:jc w:val="center"/>
        <w:rPr>
          <w:b w:val="0"/>
          <w:szCs w:val="24"/>
          <w:lang w:val="es-ES"/>
        </w:rPr>
      </w:pPr>
      <w:r w:rsidRPr="00712AF3">
        <w:rPr>
          <w:b w:val="0"/>
          <w:szCs w:val="24"/>
          <w:lang w:val="es-ES"/>
        </w:rPr>
        <w:t xml:space="preserve">Madrid, </w:t>
      </w:r>
      <w:r w:rsidR="00640109">
        <w:rPr>
          <w:b w:val="0"/>
          <w:szCs w:val="24"/>
          <w:lang w:val="es-ES"/>
        </w:rPr>
        <w:t xml:space="preserve">02 de mayo de </w:t>
      </w:r>
      <w:r>
        <w:rPr>
          <w:b w:val="0"/>
          <w:szCs w:val="24"/>
          <w:lang w:val="es-ES"/>
        </w:rPr>
        <w:t>201</w:t>
      </w:r>
      <w:r w:rsidR="00640109">
        <w:rPr>
          <w:b w:val="0"/>
          <w:szCs w:val="24"/>
          <w:lang w:val="es-ES"/>
        </w:rPr>
        <w:t>5</w:t>
      </w:r>
    </w:p>
    <w:p w:rsidR="002D753C" w:rsidRPr="00712AF3" w:rsidRDefault="002D753C">
      <w:pPr>
        <w:jc w:val="both"/>
        <w:rPr>
          <w:rFonts w:ascii="Arial" w:hAnsi="Arial"/>
          <w:sz w:val="28"/>
          <w:szCs w:val="28"/>
          <w:lang w:val="es-ES_tradnl"/>
        </w:rPr>
      </w:pPr>
    </w:p>
    <w:sectPr w:rsidR="002D753C" w:rsidRPr="00712AF3" w:rsidSect="006F7318">
      <w:headerReference w:type="default" r:id="rId12"/>
      <w:footerReference w:type="even" r:id="rId13"/>
      <w:footerReference w:type="default" r:id="rId14"/>
      <w:pgSz w:w="11906" w:h="16838"/>
      <w:pgMar w:top="1418" w:right="1701" w:bottom="1015" w:left="1701" w:header="720"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A9" w:rsidRDefault="00240BA9">
      <w:r>
        <w:separator/>
      </w:r>
    </w:p>
  </w:endnote>
  <w:endnote w:type="continuationSeparator" w:id="0">
    <w:p w:rsidR="00240BA9" w:rsidRDefault="0024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3C" w:rsidRDefault="002D753C">
    <w:pPr>
      <w:pStyle w:val="Piedepgina"/>
      <w:framePr w:wrap="around" w:vAnchor="text" w:hAnchor="margin" w:xAlign="center" w:y="1"/>
      <w:rPr>
        <w:rStyle w:val="Nmerodepgina"/>
      </w:rPr>
    </w:pPr>
    <w:r>
      <w:rPr>
        <w:rStyle w:val="Nmerodepgina"/>
      </w:rPr>
      <w:fldChar w:fldCharType="begin"/>
    </w:r>
    <w:r w:rsidR="00C6104B">
      <w:rPr>
        <w:rStyle w:val="Nmerodepgina"/>
      </w:rPr>
      <w:instrText>PAGE</w:instrText>
    </w:r>
    <w:r>
      <w:rPr>
        <w:rStyle w:val="Nmerodepgina"/>
      </w:rPr>
      <w:instrText xml:space="preserve">  </w:instrText>
    </w:r>
    <w:r>
      <w:rPr>
        <w:rStyle w:val="Nmerodepgina"/>
      </w:rPr>
      <w:fldChar w:fldCharType="separate"/>
    </w:r>
    <w:r>
      <w:rPr>
        <w:rStyle w:val="Nmerodepgina"/>
        <w:noProof/>
      </w:rPr>
      <w:t>1</w:t>
    </w:r>
    <w:r>
      <w:rPr>
        <w:rStyle w:val="Nmerodepgina"/>
      </w:rPr>
      <w:fldChar w:fldCharType="end"/>
    </w:r>
  </w:p>
  <w:p w:rsidR="002D753C" w:rsidRDefault="002D75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3C" w:rsidRPr="00B20E43" w:rsidRDefault="002D753C" w:rsidP="002D753C">
    <w:pPr>
      <w:pStyle w:val="Piedepgina"/>
      <w:framePr w:wrap="around" w:vAnchor="text" w:hAnchor="page" w:x="9802" w:y="7"/>
      <w:rPr>
        <w:rStyle w:val="Nmerodepgina"/>
        <w:rFonts w:ascii="Arial" w:hAnsi="Arial"/>
        <w:b/>
        <w:color w:val="4F81BD"/>
      </w:rPr>
    </w:pPr>
    <w:r w:rsidRPr="00B20E43">
      <w:rPr>
        <w:rStyle w:val="Nmerodepgina"/>
        <w:rFonts w:ascii="Arial" w:hAnsi="Arial"/>
        <w:b/>
        <w:color w:val="4F81BD"/>
      </w:rPr>
      <w:fldChar w:fldCharType="begin"/>
    </w:r>
    <w:r w:rsidR="00C6104B">
      <w:rPr>
        <w:rStyle w:val="Nmerodepgina"/>
        <w:rFonts w:ascii="Arial" w:hAnsi="Arial"/>
        <w:b/>
        <w:color w:val="4F81BD"/>
      </w:rPr>
      <w:instrText>PAGE</w:instrText>
    </w:r>
    <w:r w:rsidRPr="00B20E43">
      <w:rPr>
        <w:rStyle w:val="Nmerodepgina"/>
        <w:rFonts w:ascii="Arial" w:hAnsi="Arial"/>
        <w:b/>
        <w:color w:val="4F81BD"/>
      </w:rPr>
      <w:instrText xml:space="preserve">  </w:instrText>
    </w:r>
    <w:r w:rsidRPr="00B20E43">
      <w:rPr>
        <w:rStyle w:val="Nmerodepgina"/>
        <w:rFonts w:ascii="Arial" w:hAnsi="Arial"/>
        <w:b/>
        <w:color w:val="4F81BD"/>
      </w:rPr>
      <w:fldChar w:fldCharType="separate"/>
    </w:r>
    <w:r w:rsidR="00AF19BB">
      <w:rPr>
        <w:rStyle w:val="Nmerodepgina"/>
        <w:rFonts w:ascii="Arial" w:hAnsi="Arial"/>
        <w:b/>
        <w:noProof/>
        <w:color w:val="4F81BD"/>
      </w:rPr>
      <w:t>19</w:t>
    </w:r>
    <w:r w:rsidRPr="00B20E43">
      <w:rPr>
        <w:rStyle w:val="Nmerodepgina"/>
        <w:rFonts w:ascii="Arial" w:hAnsi="Arial"/>
        <w:b/>
        <w:color w:val="4F81BD"/>
      </w:rPr>
      <w:fldChar w:fldCharType="end"/>
    </w:r>
  </w:p>
  <w:p w:rsidR="002D753C" w:rsidRPr="00B20E43" w:rsidRDefault="00F65BA5">
    <w:pPr>
      <w:pStyle w:val="Piedepgina"/>
      <w:rPr>
        <w:rFonts w:ascii="Arial" w:hAnsi="Arial"/>
        <w:b/>
        <w:color w:val="4F81BD"/>
        <w:sz w:val="18"/>
      </w:rPr>
    </w:pPr>
    <w:r w:rsidRPr="00B20E43">
      <w:rPr>
        <w:rFonts w:ascii="Arial" w:hAnsi="Arial"/>
        <w:b/>
        <w:noProof/>
        <w:color w:val="4F81BD"/>
        <w:sz w:val="18"/>
      </w:rPr>
      <mc:AlternateContent>
        <mc:Choice Requires="wps">
          <w:drawing>
            <wp:anchor distT="0" distB="0" distL="114300" distR="114300" simplePos="0" relativeHeight="251658752" behindDoc="1" locked="0" layoutInCell="1" allowOverlap="1" wp14:anchorId="5AA5FD48" wp14:editId="2CF29790">
              <wp:simplePos x="0" y="0"/>
              <wp:positionH relativeFrom="column">
                <wp:posOffset>4914900</wp:posOffset>
              </wp:positionH>
              <wp:positionV relativeFrom="paragraph">
                <wp:posOffset>-122555</wp:posOffset>
              </wp:positionV>
              <wp:extent cx="571500" cy="333375"/>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33375"/>
                      </a:xfrm>
                      <a:prstGeom prst="ellipse">
                        <a:avLst/>
                      </a:prstGeom>
                      <a:noFill/>
                      <a:ln w="9525">
                        <a:solidFill>
                          <a:srgbClr val="4A7EBB"/>
                        </a:solidFill>
                        <a:round/>
                        <a:headEnd/>
                        <a:tailEnd/>
                      </a:ln>
                      <a:effectLst>
                        <a:outerShdw blurRad="38100" dist="26940" dir="5400000" algn="ctr" rotWithShape="0">
                          <a:srgbClr val="00000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87pt;margin-top:-9.65pt;width:4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" filled="f" fillcolor="#9bc1ff" strokecolor="#4a7ebb">
              <v:fill color2="#3f80cd" focus="100%" type="gradient">
                <o:fill v:ext="view" type="gradientUnscaled"/>
              </v:fill>
              <v:shadow on="t" color="black" opacity="22938f" offset="0,.74833mm"/>
              <v:textbox inset=",7.2pt,,7.2pt"/>
            </v:oval>
          </w:pict>
        </mc:Fallback>
      </mc:AlternateContent>
    </w:r>
    <w:r w:rsidR="002D753C" w:rsidRPr="00B20E43">
      <w:rPr>
        <w:rFonts w:ascii="Arial" w:hAnsi="Arial"/>
        <w:b/>
        <w:color w:val="4F81BD"/>
        <w:sz w:val="18"/>
      </w:rPr>
      <w:t>MEMORIA ACTIVIDADES CNAE Y SITUACIÓN ECONÓMICA DEL SECTOR 201</w:t>
    </w:r>
    <w:r w:rsidR="00F2417C">
      <w:rPr>
        <w:rFonts w:ascii="Arial" w:hAnsi="Arial"/>
        <w:b/>
        <w:color w:val="4F81BD"/>
        <w:sz w:val="18"/>
      </w:rPr>
      <w:t>5</w:t>
    </w:r>
    <w:r w:rsidR="002D753C" w:rsidRPr="00B20E43">
      <w:rPr>
        <w:rFonts w:ascii="Arial" w:hAnsi="Arial"/>
        <w:b/>
        <w:color w:val="4F81BD"/>
        <w:sz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A9" w:rsidRDefault="00240BA9">
      <w:r>
        <w:separator/>
      </w:r>
    </w:p>
  </w:footnote>
  <w:footnote w:type="continuationSeparator" w:id="0">
    <w:p w:rsidR="00240BA9" w:rsidRDefault="00240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3C" w:rsidRDefault="00F65BA5">
    <w:pPr>
      <w:pStyle w:val="Encabezado"/>
    </w:pPr>
    <w:r>
      <w:rPr>
        <w:noProof/>
      </w:rPr>
      <w:drawing>
        <wp:anchor distT="0" distB="0" distL="114300" distR="114300" simplePos="0" relativeHeight="251657728" behindDoc="0" locked="0" layoutInCell="1" allowOverlap="1" wp14:anchorId="4E43AC37" wp14:editId="1532934C">
          <wp:simplePos x="0" y="0"/>
          <wp:positionH relativeFrom="column">
            <wp:posOffset>-685800</wp:posOffset>
          </wp:positionH>
          <wp:positionV relativeFrom="paragraph">
            <wp:posOffset>-145415</wp:posOffset>
          </wp:positionV>
          <wp:extent cx="1371600" cy="482600"/>
          <wp:effectExtent l="0" t="0" r="0" b="0"/>
          <wp:wrapNone/>
          <wp:docPr id="4" name="Imagen 2" descr="logo_cna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na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04991DE" wp14:editId="316DC186">
              <wp:simplePos x="0" y="0"/>
              <wp:positionH relativeFrom="column">
                <wp:posOffset>5600700</wp:posOffset>
              </wp:positionH>
              <wp:positionV relativeFrom="paragraph">
                <wp:posOffset>-454660</wp:posOffset>
              </wp:positionV>
              <wp:extent cx="904875" cy="904875"/>
              <wp:effectExtent l="0" t="0" r="0" b="0"/>
              <wp:wrapTight wrapText="bothSides">
                <wp:wrapPolygon edited="0">
                  <wp:start x="-606" y="-606"/>
                  <wp:lineTo x="-803" y="0"/>
                  <wp:lineTo x="-803" y="23207"/>
                  <wp:lineTo x="22797" y="23207"/>
                  <wp:lineTo x="22995" y="21994"/>
                  <wp:lineTo x="803" y="-197"/>
                  <wp:lineTo x="197" y="-606"/>
                  <wp:lineTo x="-606" y="-606"/>
                </wp:wrapPolygon>
              </wp:wrapTight>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904875" cy="904875"/>
                      </a:xfrm>
                      <a:prstGeom prst="rtTriangle">
                        <a:avLst/>
                      </a:prstGeom>
                      <a:gradFill rotWithShape="0">
                        <a:gsLst>
                          <a:gs pos="0">
                            <a:srgbClr val="9BC1FF"/>
                          </a:gs>
                          <a:gs pos="100000">
                            <a:srgbClr val="3F80CD"/>
                          </a:gs>
                        </a:gsLst>
                        <a:lin ang="5400000" scaled="1"/>
                      </a:gradFill>
                      <a:ln w="19050">
                        <a:solidFill>
                          <a:srgbClr val="4A7EBB"/>
                        </a:solidFill>
                        <a:miter lim="800000"/>
                        <a:headEnd/>
                        <a:tailEnd/>
                      </a:ln>
                      <a:effectLst>
                        <a:outerShdw blurRad="38100" dist="2694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1" o:spid="_x0000_s1026" type="#_x0000_t6" style="position:absolute;margin-left:441pt;margin-top:-35.8pt;width:71.25pt;height:71.25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" fillcolor="#9bc1ff" strokecolor="#4a7ebb" strokeweight="1.5pt">
              <v:fill color2="#3f80cd" focus="100%" type="gradient"/>
              <v:shadow on="t" color="black" opacity="22938f" offset="0,.74833mm"/>
              <v:textbox inset=",7.2pt,,7.2pt"/>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5A01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1D444D"/>
    <w:multiLevelType w:val="hybridMultilevel"/>
    <w:tmpl w:val="28B2A2D0"/>
    <w:lvl w:ilvl="0" w:tplc="29C014B8">
      <w:start w:val="48"/>
      <w:numFmt w:val="bullet"/>
      <w:lvlText w:val="-"/>
      <w:lvlJc w:val="left"/>
      <w:pPr>
        <w:tabs>
          <w:tab w:val="num" w:pos="720"/>
        </w:tabs>
        <w:ind w:left="720" w:hanging="360"/>
      </w:pPr>
      <w:rPr>
        <w:rFonts w:ascii="Arial" w:eastAsia="Times New Roman" w:hAnsi="Arial" w:cs="Wingdings" w:hint="default"/>
      </w:rPr>
    </w:lvl>
    <w:lvl w:ilvl="1" w:tplc="0C0A0003">
      <w:start w:val="1"/>
      <w:numFmt w:val="bullet"/>
      <w:lvlText w:val="o"/>
      <w:lvlJc w:val="left"/>
      <w:pPr>
        <w:tabs>
          <w:tab w:val="num" w:pos="1440"/>
        </w:tabs>
        <w:ind w:left="1440" w:hanging="360"/>
      </w:pPr>
      <w:rPr>
        <w:rFonts w:ascii="Courier New" w:hAnsi="Courier New" w:cs="Tahom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Tahoma"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Tahoma"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163F18"/>
    <w:multiLevelType w:val="hybridMultilevel"/>
    <w:tmpl w:val="25A22B1C"/>
    <w:lvl w:ilvl="0" w:tplc="90F0C92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060220"/>
    <w:multiLevelType w:val="hybridMultilevel"/>
    <w:tmpl w:val="2264974A"/>
    <w:lvl w:ilvl="0" w:tplc="CA5A72D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1856BA"/>
    <w:multiLevelType w:val="hybridMultilevel"/>
    <w:tmpl w:val="4462B04C"/>
    <w:lvl w:ilvl="0" w:tplc="D56C106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D331750"/>
    <w:multiLevelType w:val="hybridMultilevel"/>
    <w:tmpl w:val="BE4CF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2D075B1"/>
    <w:multiLevelType w:val="hybridMultilevel"/>
    <w:tmpl w:val="0A72F6EE"/>
    <w:lvl w:ilvl="0" w:tplc="F064EC68">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D270686"/>
    <w:multiLevelType w:val="singleLevel"/>
    <w:tmpl w:val="0BEC989E"/>
    <w:lvl w:ilvl="0">
      <w:start w:val="2"/>
      <w:numFmt w:val="bullet"/>
      <w:lvlText w:val="-"/>
      <w:lvlJc w:val="left"/>
      <w:pPr>
        <w:tabs>
          <w:tab w:val="num" w:pos="360"/>
        </w:tabs>
        <w:ind w:left="360" w:hanging="360"/>
      </w:pPr>
      <w:rPr>
        <w:rFonts w:ascii="Times New Roman" w:hAnsi="Times New Roman" w:hint="default"/>
      </w:rPr>
    </w:lvl>
  </w:abstractNum>
  <w:abstractNum w:abstractNumId="8">
    <w:nsid w:val="66BD23A7"/>
    <w:multiLevelType w:val="hybridMultilevel"/>
    <w:tmpl w:val="A388326E"/>
    <w:lvl w:ilvl="0" w:tplc="60087D9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8785319"/>
    <w:multiLevelType w:val="hybridMultilevel"/>
    <w:tmpl w:val="6AEE8D50"/>
    <w:lvl w:ilvl="0" w:tplc="B15C9252">
      <w:start w:val="1"/>
      <w:numFmt w:val="lowerLetter"/>
      <w:lvlText w:val="%1)"/>
      <w:lvlJc w:val="left"/>
      <w:pPr>
        <w:tabs>
          <w:tab w:val="num" w:pos="720"/>
        </w:tabs>
        <w:ind w:left="720" w:hanging="360"/>
      </w:pPr>
      <w:rPr>
        <w:rFonts w:hint="default"/>
        <w:b w:val="0"/>
        <w:color w:val="00000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78AD4A40"/>
    <w:multiLevelType w:val="hybridMultilevel"/>
    <w:tmpl w:val="C02E5CD0"/>
    <w:lvl w:ilvl="0" w:tplc="E3CE12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DA7421C"/>
    <w:multiLevelType w:val="hybridMultilevel"/>
    <w:tmpl w:val="08641D84"/>
    <w:lvl w:ilvl="0" w:tplc="347CDED4">
      <w:start w:val="4"/>
      <w:numFmt w:val="bullet"/>
      <w:lvlText w:val="-"/>
      <w:lvlJc w:val="left"/>
      <w:pPr>
        <w:ind w:left="720" w:hanging="360"/>
      </w:pPr>
      <w:rPr>
        <w:rFonts w:ascii="Arial" w:eastAsia="Times New Roman" w:hAnsi="Aria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9"/>
  </w:num>
  <w:num w:numId="5">
    <w:abstractNumId w:val="11"/>
  </w:num>
  <w:num w:numId="6">
    <w:abstractNumId w:val="3"/>
  </w:num>
  <w:num w:numId="7">
    <w:abstractNumId w:val="6"/>
  </w:num>
  <w:num w:numId="8">
    <w:abstractNumId w:val="4"/>
  </w:num>
  <w:num w:numId="9">
    <w:abstractNumId w:val="2"/>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507"/>
    <w:rsid w:val="0000505C"/>
    <w:rsid w:val="00007494"/>
    <w:rsid w:val="0002234E"/>
    <w:rsid w:val="00037A1A"/>
    <w:rsid w:val="00054222"/>
    <w:rsid w:val="000677A8"/>
    <w:rsid w:val="00081008"/>
    <w:rsid w:val="0008506C"/>
    <w:rsid w:val="000903FB"/>
    <w:rsid w:val="000C12A3"/>
    <w:rsid w:val="000F132A"/>
    <w:rsid w:val="001279AB"/>
    <w:rsid w:val="00140E10"/>
    <w:rsid w:val="001A44EC"/>
    <w:rsid w:val="001D438E"/>
    <w:rsid w:val="002052B9"/>
    <w:rsid w:val="002220DE"/>
    <w:rsid w:val="00230A93"/>
    <w:rsid w:val="002335FF"/>
    <w:rsid w:val="002371C3"/>
    <w:rsid w:val="00240BA9"/>
    <w:rsid w:val="00252677"/>
    <w:rsid w:val="0026107A"/>
    <w:rsid w:val="002818E7"/>
    <w:rsid w:val="00295E7F"/>
    <w:rsid w:val="002D00D9"/>
    <w:rsid w:val="002D753C"/>
    <w:rsid w:val="002F1DCC"/>
    <w:rsid w:val="002F2F0E"/>
    <w:rsid w:val="002F45BA"/>
    <w:rsid w:val="002F6ABC"/>
    <w:rsid w:val="00322DFC"/>
    <w:rsid w:val="0033677B"/>
    <w:rsid w:val="00363682"/>
    <w:rsid w:val="00373633"/>
    <w:rsid w:val="00373AF6"/>
    <w:rsid w:val="003810B1"/>
    <w:rsid w:val="00381891"/>
    <w:rsid w:val="00381CD5"/>
    <w:rsid w:val="00383E11"/>
    <w:rsid w:val="00393036"/>
    <w:rsid w:val="003B1792"/>
    <w:rsid w:val="003B7940"/>
    <w:rsid w:val="003E57B9"/>
    <w:rsid w:val="003F007A"/>
    <w:rsid w:val="00430509"/>
    <w:rsid w:val="00431F6D"/>
    <w:rsid w:val="00434399"/>
    <w:rsid w:val="0044450C"/>
    <w:rsid w:val="004456CC"/>
    <w:rsid w:val="00456086"/>
    <w:rsid w:val="004571A4"/>
    <w:rsid w:val="00462148"/>
    <w:rsid w:val="00462921"/>
    <w:rsid w:val="0047702D"/>
    <w:rsid w:val="004864CE"/>
    <w:rsid w:val="00486CE8"/>
    <w:rsid w:val="004A1200"/>
    <w:rsid w:val="004A788A"/>
    <w:rsid w:val="004B76B5"/>
    <w:rsid w:val="004D3926"/>
    <w:rsid w:val="00505742"/>
    <w:rsid w:val="00510A27"/>
    <w:rsid w:val="0052602F"/>
    <w:rsid w:val="00527B00"/>
    <w:rsid w:val="005770D6"/>
    <w:rsid w:val="00590782"/>
    <w:rsid w:val="005A05BB"/>
    <w:rsid w:val="005D1FBD"/>
    <w:rsid w:val="005D4C9F"/>
    <w:rsid w:val="005E46A4"/>
    <w:rsid w:val="00602B2E"/>
    <w:rsid w:val="006059DF"/>
    <w:rsid w:val="006061CC"/>
    <w:rsid w:val="00626B20"/>
    <w:rsid w:val="00640109"/>
    <w:rsid w:val="006430BE"/>
    <w:rsid w:val="00664494"/>
    <w:rsid w:val="006664A1"/>
    <w:rsid w:val="0067267A"/>
    <w:rsid w:val="00693954"/>
    <w:rsid w:val="00697A2F"/>
    <w:rsid w:val="006A7AB2"/>
    <w:rsid w:val="006B3114"/>
    <w:rsid w:val="006B5DD1"/>
    <w:rsid w:val="006F08CE"/>
    <w:rsid w:val="006F6505"/>
    <w:rsid w:val="006F7318"/>
    <w:rsid w:val="00703A82"/>
    <w:rsid w:val="00713B0A"/>
    <w:rsid w:val="007300D5"/>
    <w:rsid w:val="00740024"/>
    <w:rsid w:val="007600ED"/>
    <w:rsid w:val="007B1CC2"/>
    <w:rsid w:val="007B5F77"/>
    <w:rsid w:val="007D4BF4"/>
    <w:rsid w:val="007D535D"/>
    <w:rsid w:val="007D5DA1"/>
    <w:rsid w:val="007F3852"/>
    <w:rsid w:val="008067DF"/>
    <w:rsid w:val="0081518A"/>
    <w:rsid w:val="00824D66"/>
    <w:rsid w:val="008273DD"/>
    <w:rsid w:val="00836FCF"/>
    <w:rsid w:val="00837D1B"/>
    <w:rsid w:val="00866B4A"/>
    <w:rsid w:val="00872CC2"/>
    <w:rsid w:val="00876484"/>
    <w:rsid w:val="00890199"/>
    <w:rsid w:val="008A5B46"/>
    <w:rsid w:val="008B33AE"/>
    <w:rsid w:val="008B6DB0"/>
    <w:rsid w:val="008C7896"/>
    <w:rsid w:val="008D3544"/>
    <w:rsid w:val="008E6C69"/>
    <w:rsid w:val="00916C7B"/>
    <w:rsid w:val="00917BE8"/>
    <w:rsid w:val="009231A6"/>
    <w:rsid w:val="0092626D"/>
    <w:rsid w:val="00931880"/>
    <w:rsid w:val="00943080"/>
    <w:rsid w:val="00962AF6"/>
    <w:rsid w:val="0096512D"/>
    <w:rsid w:val="00A04FD2"/>
    <w:rsid w:val="00A2040E"/>
    <w:rsid w:val="00A328A9"/>
    <w:rsid w:val="00A92F92"/>
    <w:rsid w:val="00AA49FF"/>
    <w:rsid w:val="00AB3833"/>
    <w:rsid w:val="00AC3F04"/>
    <w:rsid w:val="00AC65E7"/>
    <w:rsid w:val="00AC6E9E"/>
    <w:rsid w:val="00AE4EC7"/>
    <w:rsid w:val="00AF19BB"/>
    <w:rsid w:val="00AF6643"/>
    <w:rsid w:val="00B21E91"/>
    <w:rsid w:val="00B26F21"/>
    <w:rsid w:val="00B334E3"/>
    <w:rsid w:val="00B405FD"/>
    <w:rsid w:val="00B45C0A"/>
    <w:rsid w:val="00B94CAC"/>
    <w:rsid w:val="00B95AD7"/>
    <w:rsid w:val="00BA607F"/>
    <w:rsid w:val="00BB3E7C"/>
    <w:rsid w:val="00BC0073"/>
    <w:rsid w:val="00BD4FC8"/>
    <w:rsid w:val="00BE3072"/>
    <w:rsid w:val="00BE7407"/>
    <w:rsid w:val="00BF1DF0"/>
    <w:rsid w:val="00C075F0"/>
    <w:rsid w:val="00C220A9"/>
    <w:rsid w:val="00C23647"/>
    <w:rsid w:val="00C31E00"/>
    <w:rsid w:val="00C45040"/>
    <w:rsid w:val="00C6104B"/>
    <w:rsid w:val="00C76507"/>
    <w:rsid w:val="00C9260F"/>
    <w:rsid w:val="00CA0167"/>
    <w:rsid w:val="00CB3842"/>
    <w:rsid w:val="00CB4979"/>
    <w:rsid w:val="00D05D0D"/>
    <w:rsid w:val="00D12574"/>
    <w:rsid w:val="00D25CD2"/>
    <w:rsid w:val="00D32031"/>
    <w:rsid w:val="00D57AA2"/>
    <w:rsid w:val="00D82816"/>
    <w:rsid w:val="00D91667"/>
    <w:rsid w:val="00DC7B53"/>
    <w:rsid w:val="00DD4D66"/>
    <w:rsid w:val="00DE140C"/>
    <w:rsid w:val="00E05080"/>
    <w:rsid w:val="00E27A9A"/>
    <w:rsid w:val="00E4105A"/>
    <w:rsid w:val="00E52FAC"/>
    <w:rsid w:val="00E63E98"/>
    <w:rsid w:val="00E7312D"/>
    <w:rsid w:val="00E73D87"/>
    <w:rsid w:val="00E93C0A"/>
    <w:rsid w:val="00ED0D2E"/>
    <w:rsid w:val="00EE2D40"/>
    <w:rsid w:val="00EF0814"/>
    <w:rsid w:val="00EF384F"/>
    <w:rsid w:val="00EF591C"/>
    <w:rsid w:val="00F0154B"/>
    <w:rsid w:val="00F20AF6"/>
    <w:rsid w:val="00F2417C"/>
    <w:rsid w:val="00F34E0F"/>
    <w:rsid w:val="00F45EFA"/>
    <w:rsid w:val="00F65BA5"/>
    <w:rsid w:val="00F70366"/>
    <w:rsid w:val="00F71140"/>
    <w:rsid w:val="00F763CA"/>
    <w:rsid w:val="00F91950"/>
    <w:rsid w:val="00FB21AA"/>
    <w:rsid w:val="00FB5007"/>
    <w:rsid w:val="00FC0DFA"/>
    <w:rsid w:val="00FD6605"/>
    <w:rsid w:val="00FE63A8"/>
    <w:rsid w:val="00FE7D8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Arial" w:hAnsi="Arial"/>
      <w:b/>
      <w:sz w:val="22"/>
      <w:lang w:val="es-ES_tradnl"/>
    </w:rPr>
  </w:style>
  <w:style w:type="paragraph" w:styleId="Ttulo2">
    <w:name w:val="heading 2"/>
    <w:basedOn w:val="Normal"/>
    <w:next w:val="Normal"/>
    <w:qFormat/>
    <w:pPr>
      <w:keepNext/>
      <w:jc w:val="center"/>
      <w:outlineLvl w:val="1"/>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rFonts w:ascii="Arial" w:hAnsi="Arial"/>
      <w:b/>
      <w:sz w:val="24"/>
      <w:lang w:val="es-ES_tradnl"/>
    </w:rPr>
  </w:style>
  <w:style w:type="paragraph" w:styleId="Textoindependiente2">
    <w:name w:val="Body Text 2"/>
    <w:basedOn w:val="Normal"/>
    <w:pPr>
      <w:jc w:val="both"/>
    </w:pPr>
    <w:rPr>
      <w:rFonts w:ascii="Arial" w:hAnsi="Arial"/>
      <w:sz w:val="22"/>
      <w:lang w:val="es-ES_tradnl"/>
    </w:rPr>
  </w:style>
  <w:style w:type="paragraph" w:styleId="Textoindependiente3">
    <w:name w:val="Body Text 3"/>
    <w:basedOn w:val="Normal"/>
    <w:pPr>
      <w:jc w:val="both"/>
    </w:pPr>
    <w:rPr>
      <w:rFonts w:ascii="Arial" w:hAnsi="Arial"/>
      <w:b/>
      <w:sz w:val="24"/>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character" w:styleId="Refdecomentario">
    <w:name w:val="annotation reference"/>
    <w:semiHidden/>
    <w:rsid w:val="004A69D1"/>
    <w:rPr>
      <w:sz w:val="16"/>
      <w:szCs w:val="16"/>
    </w:rPr>
  </w:style>
  <w:style w:type="paragraph" w:styleId="Textocomentario">
    <w:name w:val="annotation text"/>
    <w:basedOn w:val="Normal"/>
    <w:semiHidden/>
    <w:rsid w:val="004A69D1"/>
  </w:style>
  <w:style w:type="paragraph" w:styleId="Asuntodelcomentario">
    <w:name w:val="annotation subject"/>
    <w:basedOn w:val="Textocomentario"/>
    <w:next w:val="Textocomentario"/>
    <w:semiHidden/>
    <w:rsid w:val="004A69D1"/>
    <w:rPr>
      <w:b/>
      <w:bCs/>
    </w:rPr>
  </w:style>
  <w:style w:type="paragraph" w:styleId="Textodeglobo">
    <w:name w:val="Balloon Text"/>
    <w:basedOn w:val="Normal"/>
    <w:semiHidden/>
    <w:rsid w:val="004A69D1"/>
    <w:rPr>
      <w:rFonts w:ascii="Tahoma" w:hAnsi="Tahoma" w:cs="Tahoma"/>
      <w:sz w:val="16"/>
      <w:szCs w:val="16"/>
    </w:rPr>
  </w:style>
  <w:style w:type="paragraph" w:customStyle="1" w:styleId="Listavistosa-nfasis11">
    <w:name w:val="Lista vistosa - Énfasis 11"/>
    <w:basedOn w:val="Normal"/>
    <w:uiPriority w:val="34"/>
    <w:qFormat/>
    <w:rsid w:val="00282E78"/>
    <w:pPr>
      <w:ind w:left="708"/>
    </w:pPr>
  </w:style>
  <w:style w:type="character" w:styleId="Hipervnculo">
    <w:name w:val="Hyperlink"/>
    <w:rsid w:val="0081201A"/>
    <w:rPr>
      <w:color w:val="0000FF"/>
      <w:u w:val="single"/>
    </w:rPr>
  </w:style>
  <w:style w:type="paragraph" w:styleId="Textonotapie">
    <w:name w:val="footnote text"/>
    <w:basedOn w:val="Normal"/>
    <w:link w:val="TextonotapieCar"/>
    <w:rsid w:val="0081201A"/>
    <w:rPr>
      <w:sz w:val="24"/>
      <w:szCs w:val="24"/>
    </w:rPr>
  </w:style>
  <w:style w:type="character" w:customStyle="1" w:styleId="TextonotapieCar">
    <w:name w:val="Texto nota pie Car"/>
    <w:link w:val="Textonotapie"/>
    <w:rsid w:val="0081201A"/>
    <w:rPr>
      <w:sz w:val="24"/>
      <w:szCs w:val="24"/>
      <w:lang w:val="es-ES" w:eastAsia="es-ES"/>
    </w:rPr>
  </w:style>
  <w:style w:type="character" w:styleId="Refdenotaalpie">
    <w:name w:val="footnote reference"/>
    <w:rsid w:val="0081201A"/>
    <w:rPr>
      <w:vertAlign w:val="superscript"/>
    </w:rPr>
  </w:style>
  <w:style w:type="table" w:styleId="Sombreadomedio1-nfasis1">
    <w:name w:val="Medium Shading 1 Accent 1"/>
    <w:basedOn w:val="Tablanormal"/>
    <w:uiPriority w:val="63"/>
    <w:rsid w:val="00AC3F0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Sinespaciado">
    <w:name w:val="No Spacing"/>
    <w:link w:val="SinespaciadoCar"/>
    <w:uiPriority w:val="1"/>
    <w:qFormat/>
    <w:rsid w:val="008E6C69"/>
    <w:rPr>
      <w:rFonts w:ascii="Calibri" w:hAnsi="Calibri"/>
      <w:sz w:val="22"/>
      <w:szCs w:val="22"/>
      <w:lang w:val="en-US" w:eastAsia="zh-CN"/>
    </w:rPr>
  </w:style>
  <w:style w:type="character" w:customStyle="1" w:styleId="SinespaciadoCar">
    <w:name w:val="Sin espaciado Car"/>
    <w:link w:val="Sinespaciado"/>
    <w:uiPriority w:val="1"/>
    <w:rsid w:val="008E6C69"/>
    <w:rPr>
      <w:rFonts w:ascii="Calibri" w:hAnsi="Calibri"/>
      <w:sz w:val="22"/>
      <w:szCs w:val="22"/>
      <w:lang w:val="en-US" w:eastAsia="zh-CN"/>
    </w:rPr>
  </w:style>
  <w:style w:type="paragraph" w:styleId="Subttulo">
    <w:name w:val="Subtitle"/>
    <w:basedOn w:val="Normal"/>
    <w:next w:val="Normal"/>
    <w:link w:val="SubttuloCar"/>
    <w:qFormat/>
    <w:rsid w:val="00AF19B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rsid w:val="00AF19BB"/>
    <w:rPr>
      <w:rFonts w:asciiTheme="majorHAnsi" w:eastAsiaTheme="majorEastAsia" w:hAnsiTheme="majorHAnsi" w:cstheme="majorBidi"/>
      <w:i/>
      <w:iCs/>
      <w:color w:val="5B9BD5" w:themeColor="accent1"/>
      <w:spacing w:val="15"/>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Arial" w:hAnsi="Arial"/>
      <w:b/>
      <w:sz w:val="22"/>
      <w:lang w:val="es-ES_tradnl"/>
    </w:rPr>
  </w:style>
  <w:style w:type="paragraph" w:styleId="Ttulo2">
    <w:name w:val="heading 2"/>
    <w:basedOn w:val="Normal"/>
    <w:next w:val="Normal"/>
    <w:qFormat/>
    <w:pPr>
      <w:keepNext/>
      <w:jc w:val="center"/>
      <w:outlineLvl w:val="1"/>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rFonts w:ascii="Arial" w:hAnsi="Arial"/>
      <w:b/>
      <w:sz w:val="24"/>
      <w:lang w:val="es-ES_tradnl"/>
    </w:rPr>
  </w:style>
  <w:style w:type="paragraph" w:styleId="Textoindependiente2">
    <w:name w:val="Body Text 2"/>
    <w:basedOn w:val="Normal"/>
    <w:pPr>
      <w:jc w:val="both"/>
    </w:pPr>
    <w:rPr>
      <w:rFonts w:ascii="Arial" w:hAnsi="Arial"/>
      <w:sz w:val="22"/>
      <w:lang w:val="es-ES_tradnl"/>
    </w:rPr>
  </w:style>
  <w:style w:type="paragraph" w:styleId="Textoindependiente3">
    <w:name w:val="Body Text 3"/>
    <w:basedOn w:val="Normal"/>
    <w:pPr>
      <w:jc w:val="both"/>
    </w:pPr>
    <w:rPr>
      <w:rFonts w:ascii="Arial" w:hAnsi="Arial"/>
      <w:b/>
      <w:sz w:val="24"/>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character" w:styleId="Refdecomentario">
    <w:name w:val="annotation reference"/>
    <w:semiHidden/>
    <w:rsid w:val="004A69D1"/>
    <w:rPr>
      <w:sz w:val="16"/>
      <w:szCs w:val="16"/>
    </w:rPr>
  </w:style>
  <w:style w:type="paragraph" w:styleId="Textocomentario">
    <w:name w:val="annotation text"/>
    <w:basedOn w:val="Normal"/>
    <w:semiHidden/>
    <w:rsid w:val="004A69D1"/>
  </w:style>
  <w:style w:type="paragraph" w:styleId="Asuntodelcomentario">
    <w:name w:val="annotation subject"/>
    <w:basedOn w:val="Textocomentario"/>
    <w:next w:val="Textocomentario"/>
    <w:semiHidden/>
    <w:rsid w:val="004A69D1"/>
    <w:rPr>
      <w:b/>
      <w:bCs/>
    </w:rPr>
  </w:style>
  <w:style w:type="paragraph" w:styleId="Textodeglobo">
    <w:name w:val="Balloon Text"/>
    <w:basedOn w:val="Normal"/>
    <w:semiHidden/>
    <w:rsid w:val="004A69D1"/>
    <w:rPr>
      <w:rFonts w:ascii="Tahoma" w:hAnsi="Tahoma" w:cs="Tahoma"/>
      <w:sz w:val="16"/>
      <w:szCs w:val="16"/>
    </w:rPr>
  </w:style>
  <w:style w:type="paragraph" w:customStyle="1" w:styleId="Listavistosa-nfasis11">
    <w:name w:val="Lista vistosa - Énfasis 11"/>
    <w:basedOn w:val="Normal"/>
    <w:uiPriority w:val="34"/>
    <w:qFormat/>
    <w:rsid w:val="00282E78"/>
    <w:pPr>
      <w:ind w:left="708"/>
    </w:pPr>
  </w:style>
  <w:style w:type="character" w:styleId="Hipervnculo">
    <w:name w:val="Hyperlink"/>
    <w:rsid w:val="0081201A"/>
    <w:rPr>
      <w:color w:val="0000FF"/>
      <w:u w:val="single"/>
    </w:rPr>
  </w:style>
  <w:style w:type="paragraph" w:styleId="Textonotapie">
    <w:name w:val="footnote text"/>
    <w:basedOn w:val="Normal"/>
    <w:link w:val="TextonotapieCar"/>
    <w:rsid w:val="0081201A"/>
    <w:rPr>
      <w:sz w:val="24"/>
      <w:szCs w:val="24"/>
    </w:rPr>
  </w:style>
  <w:style w:type="character" w:customStyle="1" w:styleId="TextonotapieCar">
    <w:name w:val="Texto nota pie Car"/>
    <w:link w:val="Textonotapie"/>
    <w:rsid w:val="0081201A"/>
    <w:rPr>
      <w:sz w:val="24"/>
      <w:szCs w:val="24"/>
      <w:lang w:val="es-ES" w:eastAsia="es-ES"/>
    </w:rPr>
  </w:style>
  <w:style w:type="character" w:styleId="Refdenotaalpie">
    <w:name w:val="footnote reference"/>
    <w:rsid w:val="0081201A"/>
    <w:rPr>
      <w:vertAlign w:val="superscript"/>
    </w:rPr>
  </w:style>
  <w:style w:type="table" w:styleId="Sombreadomedio1-nfasis1">
    <w:name w:val="Medium Shading 1 Accent 1"/>
    <w:basedOn w:val="Tablanormal"/>
    <w:uiPriority w:val="63"/>
    <w:rsid w:val="00AC3F0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Sinespaciado">
    <w:name w:val="No Spacing"/>
    <w:link w:val="SinespaciadoCar"/>
    <w:uiPriority w:val="1"/>
    <w:qFormat/>
    <w:rsid w:val="008E6C69"/>
    <w:rPr>
      <w:rFonts w:ascii="Calibri" w:hAnsi="Calibri"/>
      <w:sz w:val="22"/>
      <w:szCs w:val="22"/>
      <w:lang w:val="en-US" w:eastAsia="zh-CN"/>
    </w:rPr>
  </w:style>
  <w:style w:type="character" w:customStyle="1" w:styleId="SinespaciadoCar">
    <w:name w:val="Sin espaciado Car"/>
    <w:link w:val="Sinespaciado"/>
    <w:uiPriority w:val="1"/>
    <w:rsid w:val="008E6C69"/>
    <w:rPr>
      <w:rFonts w:ascii="Calibri" w:hAnsi="Calibri"/>
      <w:sz w:val="22"/>
      <w:szCs w:val="22"/>
      <w:lang w:val="en-US" w:eastAsia="zh-CN"/>
    </w:rPr>
  </w:style>
  <w:style w:type="paragraph" w:styleId="Subttulo">
    <w:name w:val="Subtitle"/>
    <w:basedOn w:val="Normal"/>
    <w:next w:val="Normal"/>
    <w:link w:val="SubttuloCar"/>
    <w:qFormat/>
    <w:rsid w:val="00AF19B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rsid w:val="00AF19BB"/>
    <w:rPr>
      <w:rFonts w:asciiTheme="majorHAnsi" w:eastAsiaTheme="majorEastAsia" w:hAnsiTheme="majorHAnsi" w:cstheme="majorBidi"/>
      <w:i/>
      <w:iCs/>
      <w:color w:val="5B9BD5" w:themeColor="accent1"/>
      <w:spacing w:val="15"/>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040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na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4825</Words>
  <Characters>26541</Characters>
  <Application>Microsoft Office Word</Application>
  <DocSecurity>0</DocSecurity>
  <Lines>221</Lines>
  <Paragraphs>62</Paragraphs>
  <ScaleCrop>false</ScaleCrop>
  <HeadingPairs>
    <vt:vector size="6" baseType="variant">
      <vt:variant>
        <vt:lpstr>Título</vt:lpstr>
      </vt:variant>
      <vt:variant>
        <vt:i4>1</vt:i4>
      </vt:variant>
      <vt:variant>
        <vt:lpstr>Títulos</vt:lpstr>
      </vt:variant>
      <vt:variant>
        <vt:i4>2</vt:i4>
      </vt:variant>
      <vt:variant>
        <vt:lpstr>Headings</vt:lpstr>
      </vt:variant>
      <vt:variant>
        <vt:i4>2</vt:i4>
      </vt:variant>
    </vt:vector>
  </HeadingPairs>
  <TitlesOfParts>
    <vt:vector size="5" baseType="lpstr">
      <vt:lpstr>MEMORIA RELATIVA A LAS ACTIVIDADES DE LA CONFEDERACIÓN NACIONAL DE AUTOESCUELAS (CNAE) Y DE LA SITUACIÓN ECONÓMICA DEL SECTOR EN 1998</vt:lpstr>
      <vt:lpstr>REVISTA “AUTOESCUELA”</vt:lpstr>
      <vt:lpstr>    CIRCULARES</vt:lpstr>
      <vt:lpstr>REVISTA “AUTOESCUELA”</vt:lpstr>
      <vt:lpstr>    CIRCULARES</vt:lpstr>
    </vt:vector>
  </TitlesOfParts>
  <Company>Hewlett-Packard Company</Company>
  <LinksUpToDate>false</LinksUpToDate>
  <CharactersWithSpaces>31304</CharactersWithSpaces>
  <SharedDoc>false</SharedDoc>
  <HLinks>
    <vt:vector size="18" baseType="variant">
      <vt:variant>
        <vt:i4>4653141</vt:i4>
      </vt:variant>
      <vt:variant>
        <vt:i4>0</vt:i4>
      </vt:variant>
      <vt:variant>
        <vt:i4>0</vt:i4>
      </vt:variant>
      <vt:variant>
        <vt:i4>5</vt:i4>
      </vt:variant>
      <vt:variant>
        <vt:lpwstr>http://www.cnae.com/</vt:lpwstr>
      </vt:variant>
      <vt:variant>
        <vt:lpwstr/>
      </vt:variant>
      <vt:variant>
        <vt:i4>1966191</vt:i4>
      </vt:variant>
      <vt:variant>
        <vt:i4>-1</vt:i4>
      </vt:variant>
      <vt:variant>
        <vt:i4>2050</vt:i4>
      </vt:variant>
      <vt:variant>
        <vt:i4>1</vt:i4>
      </vt:variant>
      <vt:variant>
        <vt:lpwstr>logo_cnae-01</vt:lpwstr>
      </vt:variant>
      <vt:variant>
        <vt:lpwstr/>
      </vt:variant>
      <vt:variant>
        <vt:i4>1966191</vt:i4>
      </vt:variant>
      <vt:variant>
        <vt:i4>-1</vt:i4>
      </vt:variant>
      <vt:variant>
        <vt:i4>2052</vt:i4>
      </vt:variant>
      <vt:variant>
        <vt:i4>1</vt:i4>
      </vt:variant>
      <vt:variant>
        <vt:lpwstr>logo_cnae-01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RELATIVA A LAS ACTIVIDADES DE LA CONFEDERACIÓN NACIONAL DE AUTOESCUELAS (CNAE) Y DE LA SITUACIÓN ECONÓMICA DEL SECTOR EN 1998</dc:title>
  <dc:creator>,</dc:creator>
  <cp:lastModifiedBy>usuario</cp:lastModifiedBy>
  <cp:revision>2</cp:revision>
  <cp:lastPrinted>2016-05-10T11:36:00Z</cp:lastPrinted>
  <dcterms:created xsi:type="dcterms:W3CDTF">2016-05-11T06:28:00Z</dcterms:created>
  <dcterms:modified xsi:type="dcterms:W3CDTF">2016-05-11T06:28:00Z</dcterms:modified>
</cp:coreProperties>
</file>